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word/charts/chart10.xml" ContentType="application/vnd.openxmlformats-officedocument.drawingml.chart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word/charts/chart8.xml" ContentType="application/vnd.openxmlformats-officedocument.drawingml.chart+xml"/>
  <Override PartName="/word/charts/chart9.xml" ContentType="application/vnd.openxmlformats-officedocument.drawingml.chart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charts/chart6.xml" ContentType="application/vnd.openxmlformats-officedocument.drawingml.chart+xml"/>
  <Override PartName="/word/charts/chart7.xml" ContentType="application/vnd.openxmlformats-officedocument.drawingml.chart+xml"/>
  <Override PartName="/word/charts/chart4.xml" ContentType="application/vnd.openxmlformats-officedocument.drawingml.chart+xml"/>
  <Override PartName="/word/charts/chart5.xml" ContentType="application/vnd.openxmlformats-officedocument.drawingml.chart+xml"/>
  <Override PartName="/word/footer1.xml" ContentType="application/vnd.openxmlformats-officedocument.wordprocessingml.footer+xml"/>
  <Override PartName="/word/theme/theme1.xml" ContentType="application/vnd.openxmlformats-officedocument.theme+xml"/>
  <Default Extension="xlsx" ContentType="application/vnd.openxmlformats-officedocument.spreadsheetml.sheet"/>
  <Override PartName="/word/charts/chart2.xml" ContentType="application/vnd.openxmlformats-officedocument.drawingml.chart+xml"/>
  <Override PartName="/word/charts/chart3.xml" ContentType="application/vnd.openxmlformats-officedocument.drawingml.chart+xml"/>
  <Override PartName="/word/charts/chart13.xml" ContentType="application/vnd.openxmlformats-officedocument.drawingml.chart+xml"/>
  <Override PartName="/word/charts/chart14.xml" ContentType="application/vnd.openxmlformats-officedocument.drawingml.chart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chart11.xml" ContentType="application/vnd.openxmlformats-officedocument.drawingml.chart+xml"/>
  <Override PartName="/word/charts/chart12.xml" ContentType="application/vnd.openxmlformats-officedocument.drawingml.chart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46BDB" w:rsidRDefault="00D46BDB" w:rsidP="00D46BDB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46BDB">
        <w:rPr>
          <w:rFonts w:ascii="Times New Roman" w:hAnsi="Times New Roman" w:cs="Times New Roman"/>
          <w:b/>
          <w:sz w:val="28"/>
          <w:szCs w:val="28"/>
        </w:rPr>
        <w:t xml:space="preserve">Аналитическая справка по результатам государственной (итоговой) аттестации выпускников </w:t>
      </w:r>
      <w:r w:rsidR="00614BE3">
        <w:rPr>
          <w:rFonts w:ascii="Times New Roman" w:hAnsi="Times New Roman" w:cs="Times New Roman"/>
          <w:b/>
          <w:sz w:val="28"/>
          <w:szCs w:val="28"/>
        </w:rPr>
        <w:t>по программе основного</w:t>
      </w:r>
      <w:r w:rsidRPr="00D46BDB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614BE3">
        <w:rPr>
          <w:rFonts w:ascii="Times New Roman" w:hAnsi="Times New Roman" w:cs="Times New Roman"/>
          <w:b/>
          <w:sz w:val="28"/>
          <w:szCs w:val="28"/>
        </w:rPr>
        <w:t xml:space="preserve">общего образования </w:t>
      </w:r>
    </w:p>
    <w:p w:rsidR="006267C2" w:rsidRPr="00D46BDB" w:rsidRDefault="00D46BDB" w:rsidP="00D46BDB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46BDB">
        <w:rPr>
          <w:rFonts w:ascii="Times New Roman" w:hAnsi="Times New Roman" w:cs="Times New Roman"/>
          <w:b/>
          <w:sz w:val="28"/>
          <w:szCs w:val="28"/>
        </w:rPr>
        <w:t>по МБОУ «Гимназия» г. Мензелинска РТ.</w:t>
      </w:r>
    </w:p>
    <w:p w:rsidR="00D46BDB" w:rsidRDefault="00D46BDB" w:rsidP="00D46BDB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46BDB">
        <w:rPr>
          <w:rFonts w:ascii="Times New Roman" w:hAnsi="Times New Roman" w:cs="Times New Roman"/>
          <w:b/>
          <w:sz w:val="28"/>
          <w:szCs w:val="28"/>
        </w:rPr>
        <w:t>Результаты ЕРТ в 2014-2015 учебном году.</w:t>
      </w:r>
    </w:p>
    <w:p w:rsidR="00D46BDB" w:rsidRDefault="00D46BDB" w:rsidP="00D46BDB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D46BDB" w:rsidRDefault="00D46BDB" w:rsidP="00D46BDB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 Математика.</w:t>
      </w:r>
    </w:p>
    <w:p w:rsidR="00D46BDB" w:rsidRDefault="00D46BDB" w:rsidP="00D46BDB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 Русский язык.</w:t>
      </w:r>
    </w:p>
    <w:p w:rsidR="00D46BDB" w:rsidRDefault="00D46BDB" w:rsidP="00D46BDB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 Сравнительный анализ с показателями по району.</w:t>
      </w:r>
    </w:p>
    <w:p w:rsidR="00D46BDB" w:rsidRDefault="00D46BDB" w:rsidP="00D46BDB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 Татарский язык (ЕРТ).</w:t>
      </w:r>
    </w:p>
    <w:p w:rsidR="00D46BDB" w:rsidRDefault="00D46BDB" w:rsidP="00D46BDB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5. Выводы и рекомендации.</w:t>
      </w:r>
    </w:p>
    <w:p w:rsidR="00D46BDB" w:rsidRDefault="00D46BDB" w:rsidP="00D46BDB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D46BDB" w:rsidRDefault="00D46BDB" w:rsidP="00D46BDB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На </w:t>
      </w:r>
      <w:r w:rsidRPr="00D46BDB">
        <w:rPr>
          <w:rFonts w:ascii="Times New Roman" w:hAnsi="Times New Roman" w:cs="Times New Roman"/>
          <w:sz w:val="24"/>
          <w:szCs w:val="24"/>
        </w:rPr>
        <w:t xml:space="preserve">государственной (итоговой) аттестации </w:t>
      </w:r>
      <w:r>
        <w:rPr>
          <w:rFonts w:ascii="Times New Roman" w:hAnsi="Times New Roman" w:cs="Times New Roman"/>
          <w:sz w:val="24"/>
          <w:szCs w:val="24"/>
        </w:rPr>
        <w:t xml:space="preserve">в 2015 году по МБОУ «Гимназия» г. Мензелинска участвовало всего 17 </w:t>
      </w:r>
      <w:r w:rsidRPr="00D46BDB">
        <w:rPr>
          <w:rFonts w:ascii="Times New Roman" w:hAnsi="Times New Roman" w:cs="Times New Roman"/>
          <w:sz w:val="24"/>
          <w:szCs w:val="24"/>
        </w:rPr>
        <w:t>выпускников</w:t>
      </w:r>
      <w:r>
        <w:rPr>
          <w:rFonts w:ascii="Times New Roman" w:hAnsi="Times New Roman" w:cs="Times New Roman"/>
          <w:sz w:val="24"/>
          <w:szCs w:val="24"/>
        </w:rPr>
        <w:t>.</w:t>
      </w:r>
    </w:p>
    <w:tbl>
      <w:tblPr>
        <w:tblStyle w:val="a3"/>
        <w:tblW w:w="0" w:type="auto"/>
        <w:tblLook w:val="04A0"/>
      </w:tblPr>
      <w:tblGrid>
        <w:gridCol w:w="1269"/>
        <w:gridCol w:w="621"/>
        <w:gridCol w:w="1036"/>
        <w:gridCol w:w="887"/>
        <w:gridCol w:w="520"/>
        <w:gridCol w:w="520"/>
        <w:gridCol w:w="520"/>
        <w:gridCol w:w="520"/>
        <w:gridCol w:w="794"/>
        <w:gridCol w:w="972"/>
        <w:gridCol w:w="972"/>
        <w:gridCol w:w="940"/>
      </w:tblGrid>
      <w:tr w:rsidR="00D46BDB" w:rsidTr="006267C2">
        <w:trPr>
          <w:trHeight w:val="586"/>
        </w:trPr>
        <w:tc>
          <w:tcPr>
            <w:tcW w:w="0" w:type="auto"/>
            <w:vMerge w:val="restart"/>
          </w:tcPr>
          <w:p w:rsidR="00D46BDB" w:rsidRDefault="00D46BDB" w:rsidP="00D46BD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предмет</w:t>
            </w:r>
          </w:p>
        </w:tc>
        <w:tc>
          <w:tcPr>
            <w:tcW w:w="0" w:type="auto"/>
            <w:vMerge w:val="restart"/>
          </w:tcPr>
          <w:p w:rsidR="00D46BDB" w:rsidRDefault="00D46BDB" w:rsidP="00D46BD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Кол-во уч-ся</w:t>
            </w:r>
          </w:p>
        </w:tc>
        <w:tc>
          <w:tcPr>
            <w:tcW w:w="0" w:type="auto"/>
            <w:vMerge w:val="restart"/>
          </w:tcPr>
          <w:p w:rsidR="00D46BDB" w:rsidRDefault="00D46BDB" w:rsidP="00D46BD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Кол-во недопущ.</w:t>
            </w:r>
          </w:p>
        </w:tc>
        <w:tc>
          <w:tcPr>
            <w:tcW w:w="0" w:type="auto"/>
            <w:vMerge w:val="restart"/>
          </w:tcPr>
          <w:p w:rsidR="00D46BDB" w:rsidRDefault="00D46BDB" w:rsidP="00D46BD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сдавало</w:t>
            </w:r>
          </w:p>
        </w:tc>
        <w:tc>
          <w:tcPr>
            <w:tcW w:w="0" w:type="auto"/>
            <w:gridSpan w:val="4"/>
            <w:tcBorders>
              <w:bottom w:val="single" w:sz="4" w:space="0" w:color="auto"/>
            </w:tcBorders>
          </w:tcPr>
          <w:p w:rsidR="00D46BDB" w:rsidRDefault="00D46BDB" w:rsidP="00D46BD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Сдали на оценку</w:t>
            </w:r>
          </w:p>
        </w:tc>
        <w:tc>
          <w:tcPr>
            <w:tcW w:w="0" w:type="auto"/>
            <w:vMerge w:val="restart"/>
          </w:tcPr>
          <w:p w:rsidR="00D46BDB" w:rsidRDefault="00D46BDB" w:rsidP="00D46BD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Успев.</w:t>
            </w:r>
          </w:p>
        </w:tc>
        <w:tc>
          <w:tcPr>
            <w:tcW w:w="0" w:type="auto"/>
            <w:vMerge w:val="restart"/>
          </w:tcPr>
          <w:p w:rsidR="00D46BDB" w:rsidRDefault="00D46BDB" w:rsidP="00D46BD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качество</w:t>
            </w:r>
          </w:p>
        </w:tc>
        <w:tc>
          <w:tcPr>
            <w:tcW w:w="0" w:type="auto"/>
            <w:vMerge w:val="restart"/>
          </w:tcPr>
          <w:p w:rsidR="00D46BDB" w:rsidRDefault="00D46BDB" w:rsidP="00D46BD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Средний балл</w:t>
            </w:r>
          </w:p>
        </w:tc>
        <w:tc>
          <w:tcPr>
            <w:tcW w:w="0" w:type="auto"/>
            <w:vMerge w:val="restart"/>
          </w:tcPr>
          <w:p w:rsidR="00D46BDB" w:rsidRDefault="00D46BDB" w:rsidP="00D46BD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Средняя оценка</w:t>
            </w:r>
          </w:p>
        </w:tc>
      </w:tr>
      <w:tr w:rsidR="00D46BDB" w:rsidTr="00D46BDB">
        <w:trPr>
          <w:trHeight w:val="234"/>
        </w:trPr>
        <w:tc>
          <w:tcPr>
            <w:tcW w:w="0" w:type="auto"/>
            <w:vMerge/>
          </w:tcPr>
          <w:p w:rsidR="00D46BDB" w:rsidRDefault="00D46BDB" w:rsidP="00D46BD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</w:tcPr>
          <w:p w:rsidR="00D46BDB" w:rsidRDefault="00D46BDB" w:rsidP="00D46BD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</w:tcPr>
          <w:p w:rsidR="00D46BDB" w:rsidRDefault="00D46BDB" w:rsidP="00D46BD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</w:tcPr>
          <w:p w:rsidR="00D46BDB" w:rsidRDefault="00D46BDB" w:rsidP="00D46BD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</w:tcPr>
          <w:p w:rsidR="00D46BDB" w:rsidRDefault="00D46BDB" w:rsidP="00D46BD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«5»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:rsidR="00D46BDB" w:rsidRDefault="00D46BDB" w:rsidP="00D46BD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«4»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:rsidR="00D46BDB" w:rsidRDefault="00D46BDB" w:rsidP="00D46BD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«3»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:rsidR="00D46BDB" w:rsidRDefault="00D46BDB" w:rsidP="00D46BD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«2»</w:t>
            </w:r>
          </w:p>
        </w:tc>
        <w:tc>
          <w:tcPr>
            <w:tcW w:w="0" w:type="auto"/>
            <w:vMerge/>
          </w:tcPr>
          <w:p w:rsidR="00D46BDB" w:rsidRDefault="00D46BDB" w:rsidP="00D46BD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</w:tcPr>
          <w:p w:rsidR="00D46BDB" w:rsidRDefault="00D46BDB" w:rsidP="00D46BD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</w:tcPr>
          <w:p w:rsidR="00D46BDB" w:rsidRDefault="00D46BDB" w:rsidP="00D46BD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</w:tcPr>
          <w:p w:rsidR="00D46BDB" w:rsidRDefault="00D46BDB" w:rsidP="00D46BD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46BDB" w:rsidTr="00D46BDB">
        <w:tc>
          <w:tcPr>
            <w:tcW w:w="0" w:type="auto"/>
          </w:tcPr>
          <w:p w:rsidR="00D46BDB" w:rsidRDefault="00D46BDB" w:rsidP="00D46BD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0" w:type="auto"/>
          </w:tcPr>
          <w:p w:rsidR="00D46BDB" w:rsidRDefault="00D46BDB" w:rsidP="00D46BD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0" w:type="auto"/>
          </w:tcPr>
          <w:p w:rsidR="00D46BDB" w:rsidRDefault="00D46BDB" w:rsidP="00D46BD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</w:tcPr>
          <w:p w:rsidR="00D46BDB" w:rsidRDefault="00D46BDB" w:rsidP="00D46BD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0" w:type="auto"/>
          </w:tcPr>
          <w:p w:rsidR="00D46BDB" w:rsidRPr="005046FD" w:rsidRDefault="00D335F3" w:rsidP="006267C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</w:p>
        </w:tc>
        <w:tc>
          <w:tcPr>
            <w:tcW w:w="0" w:type="auto"/>
          </w:tcPr>
          <w:p w:rsidR="00D46BDB" w:rsidRPr="005046FD" w:rsidRDefault="00D335F3" w:rsidP="006267C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9</w:t>
            </w:r>
          </w:p>
        </w:tc>
        <w:tc>
          <w:tcPr>
            <w:tcW w:w="0" w:type="auto"/>
          </w:tcPr>
          <w:p w:rsidR="00D46BDB" w:rsidRPr="005046FD" w:rsidRDefault="00D335F3" w:rsidP="006267C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0" w:type="auto"/>
          </w:tcPr>
          <w:p w:rsidR="00D46BDB" w:rsidRPr="005046FD" w:rsidRDefault="00D335F3" w:rsidP="006267C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</w:p>
        </w:tc>
        <w:tc>
          <w:tcPr>
            <w:tcW w:w="0" w:type="auto"/>
          </w:tcPr>
          <w:p w:rsidR="00D46BDB" w:rsidRPr="005046FD" w:rsidRDefault="00D335F3" w:rsidP="006267C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100</w:t>
            </w:r>
          </w:p>
        </w:tc>
        <w:tc>
          <w:tcPr>
            <w:tcW w:w="0" w:type="auto"/>
          </w:tcPr>
          <w:p w:rsidR="00D46BDB" w:rsidRPr="005046FD" w:rsidRDefault="00D335F3" w:rsidP="006267C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52,94</w:t>
            </w:r>
          </w:p>
        </w:tc>
        <w:tc>
          <w:tcPr>
            <w:tcW w:w="0" w:type="auto"/>
          </w:tcPr>
          <w:p w:rsidR="00D46BDB" w:rsidRPr="005046FD" w:rsidRDefault="00D335F3" w:rsidP="006267C2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15,41</w:t>
            </w:r>
          </w:p>
        </w:tc>
        <w:tc>
          <w:tcPr>
            <w:tcW w:w="0" w:type="auto"/>
          </w:tcPr>
          <w:p w:rsidR="00D46BDB" w:rsidRPr="005046FD" w:rsidRDefault="00D335F3" w:rsidP="006267C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3,53</w:t>
            </w:r>
          </w:p>
        </w:tc>
      </w:tr>
      <w:tr w:rsidR="00D46BDB" w:rsidTr="00D46BDB">
        <w:tc>
          <w:tcPr>
            <w:tcW w:w="0" w:type="auto"/>
          </w:tcPr>
          <w:p w:rsidR="00D46BDB" w:rsidRDefault="00D46BDB" w:rsidP="00D46BD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0" w:type="auto"/>
          </w:tcPr>
          <w:p w:rsidR="00D46BDB" w:rsidRDefault="00D46BDB" w:rsidP="00D46BD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0" w:type="auto"/>
          </w:tcPr>
          <w:p w:rsidR="00D46BDB" w:rsidRDefault="00D46BDB" w:rsidP="00D46BD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</w:tcPr>
          <w:p w:rsidR="00D46BDB" w:rsidRDefault="00D46BDB" w:rsidP="00D46BD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0" w:type="auto"/>
          </w:tcPr>
          <w:p w:rsidR="00D46BDB" w:rsidRPr="005046FD" w:rsidRDefault="00D46BDB" w:rsidP="006267C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0" w:type="auto"/>
          </w:tcPr>
          <w:p w:rsidR="00D46BDB" w:rsidRPr="005046FD" w:rsidRDefault="00D46BDB" w:rsidP="006267C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0" w:type="auto"/>
          </w:tcPr>
          <w:p w:rsidR="00D46BDB" w:rsidRPr="005046FD" w:rsidRDefault="00D46BDB" w:rsidP="006267C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9</w:t>
            </w:r>
          </w:p>
        </w:tc>
        <w:tc>
          <w:tcPr>
            <w:tcW w:w="0" w:type="auto"/>
          </w:tcPr>
          <w:p w:rsidR="00D46BDB" w:rsidRPr="005046FD" w:rsidRDefault="00D335F3" w:rsidP="006267C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</w:p>
        </w:tc>
        <w:tc>
          <w:tcPr>
            <w:tcW w:w="0" w:type="auto"/>
          </w:tcPr>
          <w:p w:rsidR="00D46BDB" w:rsidRPr="005046FD" w:rsidRDefault="00D46BDB" w:rsidP="006267C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100</w:t>
            </w:r>
          </w:p>
        </w:tc>
        <w:tc>
          <w:tcPr>
            <w:tcW w:w="0" w:type="auto"/>
          </w:tcPr>
          <w:p w:rsidR="00D46BDB" w:rsidRPr="005046FD" w:rsidRDefault="00D46BDB" w:rsidP="006267C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47,05</w:t>
            </w:r>
          </w:p>
        </w:tc>
        <w:tc>
          <w:tcPr>
            <w:tcW w:w="0" w:type="auto"/>
          </w:tcPr>
          <w:p w:rsidR="00D46BDB" w:rsidRPr="005046FD" w:rsidRDefault="00D46BDB" w:rsidP="006267C2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28,7</w:t>
            </w:r>
          </w:p>
        </w:tc>
        <w:tc>
          <w:tcPr>
            <w:tcW w:w="0" w:type="auto"/>
          </w:tcPr>
          <w:p w:rsidR="00D46BDB" w:rsidRPr="005046FD" w:rsidRDefault="00D46BDB" w:rsidP="006267C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046FD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,</w:t>
            </w:r>
            <w:r w:rsidR="00515BC2">
              <w:rPr>
                <w:rFonts w:ascii="Times New Roman" w:hAnsi="Times New Roman" w:cs="Times New Roman"/>
                <w:b/>
                <w:sz w:val="24"/>
                <w:szCs w:val="24"/>
              </w:rPr>
              <w:t>76</w:t>
            </w:r>
          </w:p>
        </w:tc>
      </w:tr>
    </w:tbl>
    <w:p w:rsidR="00D46BDB" w:rsidRDefault="00D46BDB" w:rsidP="00D46BDB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D335F3" w:rsidRDefault="00D335F3" w:rsidP="00D46BDB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Математика</w:t>
      </w:r>
    </w:p>
    <w:p w:rsidR="00D335F3" w:rsidRDefault="00D335F3" w:rsidP="00D46BDB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Предмет ведёт учитель математики первой квалификационной категории Бочкарёва Н.Н.</w:t>
      </w:r>
    </w:p>
    <w:p w:rsidR="00D335F3" w:rsidRDefault="00D335F3" w:rsidP="00D335F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F271B">
        <w:rPr>
          <w:rFonts w:ascii="Times New Roman" w:hAnsi="Times New Roman" w:cs="Times New Roman"/>
          <w:sz w:val="24"/>
          <w:szCs w:val="24"/>
        </w:rPr>
        <w:t>В классе всего 17ученика. По итогам года успеваемость учащихся данного класса по математике  составила 100%, качество знаний – 47,06%.  Особенно низкий уровень мотивации к обучению имеют 6 учеников: Ханов И,</w:t>
      </w:r>
      <w:r w:rsidR="00614BE3">
        <w:rPr>
          <w:rFonts w:ascii="Times New Roman" w:hAnsi="Times New Roman" w:cs="Times New Roman"/>
          <w:sz w:val="24"/>
          <w:szCs w:val="24"/>
        </w:rPr>
        <w:t xml:space="preserve"> </w:t>
      </w:r>
      <w:r w:rsidRPr="00EF271B">
        <w:rPr>
          <w:rFonts w:ascii="Times New Roman" w:hAnsi="Times New Roman" w:cs="Times New Roman"/>
          <w:sz w:val="24"/>
          <w:szCs w:val="24"/>
        </w:rPr>
        <w:t>Сабитова К,</w:t>
      </w:r>
      <w:r w:rsidR="00614BE3">
        <w:rPr>
          <w:rFonts w:ascii="Times New Roman" w:hAnsi="Times New Roman" w:cs="Times New Roman"/>
          <w:sz w:val="24"/>
          <w:szCs w:val="24"/>
        </w:rPr>
        <w:t xml:space="preserve"> </w:t>
      </w:r>
      <w:r w:rsidRPr="00EF271B">
        <w:rPr>
          <w:rFonts w:ascii="Times New Roman" w:hAnsi="Times New Roman" w:cs="Times New Roman"/>
          <w:sz w:val="24"/>
          <w:szCs w:val="24"/>
        </w:rPr>
        <w:t>Муллахметов Д,</w:t>
      </w:r>
      <w:r w:rsidR="00614BE3">
        <w:rPr>
          <w:rFonts w:ascii="Times New Roman" w:hAnsi="Times New Roman" w:cs="Times New Roman"/>
          <w:sz w:val="24"/>
          <w:szCs w:val="24"/>
        </w:rPr>
        <w:t xml:space="preserve"> </w:t>
      </w:r>
      <w:r w:rsidRPr="00EF271B">
        <w:rPr>
          <w:rFonts w:ascii="Times New Roman" w:hAnsi="Times New Roman" w:cs="Times New Roman"/>
          <w:sz w:val="24"/>
          <w:szCs w:val="24"/>
        </w:rPr>
        <w:t>Портнов В,Суфиев Т,</w:t>
      </w:r>
      <w:r w:rsidR="00614BE3">
        <w:rPr>
          <w:rFonts w:ascii="Times New Roman" w:hAnsi="Times New Roman" w:cs="Times New Roman"/>
          <w:sz w:val="24"/>
          <w:szCs w:val="24"/>
        </w:rPr>
        <w:t xml:space="preserve"> </w:t>
      </w:r>
      <w:r w:rsidRPr="00EF271B">
        <w:rPr>
          <w:rFonts w:ascii="Times New Roman" w:hAnsi="Times New Roman" w:cs="Times New Roman"/>
          <w:sz w:val="24"/>
          <w:szCs w:val="24"/>
        </w:rPr>
        <w:t>Фархутдинов И.. Д</w:t>
      </w:r>
      <w:r w:rsidRPr="00EF271B">
        <w:rPr>
          <w:rFonts w:ascii="Times New Roman" w:eastAsia="Times New Roman" w:hAnsi="Times New Roman" w:cs="Times New Roman"/>
          <w:sz w:val="24"/>
          <w:szCs w:val="24"/>
        </w:rPr>
        <w:t>анным обучающимся не</w:t>
      </w:r>
      <w:r w:rsidRPr="00EF271B">
        <w:rPr>
          <w:rFonts w:ascii="Times New Roman" w:hAnsi="Times New Roman" w:cs="Times New Roman"/>
          <w:sz w:val="24"/>
          <w:szCs w:val="24"/>
        </w:rPr>
        <w:t xml:space="preserve"> хватает систематической подготовки к урокам, внимательности и сосредоточенности,  слабо развита память и логическое мышление, характерна медлительность в выполнении заданий.</w:t>
      </w:r>
    </w:p>
    <w:p w:rsidR="00D335F3" w:rsidRPr="00EF271B" w:rsidRDefault="00D335F3" w:rsidP="00D335F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335F3" w:rsidRDefault="00D335F3" w:rsidP="00D335F3">
      <w:pPr>
        <w:jc w:val="both"/>
        <w:rPr>
          <w:rFonts w:ascii="Times New Roman" w:hAnsi="Times New Roman" w:cs="Times New Roman"/>
          <w:sz w:val="24"/>
          <w:szCs w:val="24"/>
        </w:rPr>
      </w:pPr>
      <w:r w:rsidRPr="00EF271B">
        <w:rPr>
          <w:rFonts w:ascii="Times New Roman" w:hAnsi="Times New Roman" w:cs="Times New Roman"/>
          <w:sz w:val="24"/>
          <w:szCs w:val="24"/>
        </w:rPr>
        <w:t>27.05.2015г. учащиеся участвовали в ОГЭ по математике и</w:t>
      </w:r>
      <w:r>
        <w:rPr>
          <w:rFonts w:ascii="Times New Roman" w:hAnsi="Times New Roman" w:cs="Times New Roman"/>
          <w:sz w:val="24"/>
          <w:szCs w:val="24"/>
        </w:rPr>
        <w:t xml:space="preserve"> утвердили годовые отметки.</w:t>
      </w:r>
    </w:p>
    <w:p w:rsidR="00D335F3" w:rsidRDefault="00D335F3" w:rsidP="00D46BDB">
      <w:pPr>
        <w:jc w:val="both"/>
        <w:rPr>
          <w:rFonts w:ascii="Times New Roman" w:hAnsi="Times New Roman" w:cs="Times New Roman"/>
          <w:sz w:val="24"/>
          <w:szCs w:val="24"/>
        </w:rPr>
      </w:pPr>
      <w:r w:rsidRPr="00D335F3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>
            <wp:extent cx="5940425" cy="2483422"/>
            <wp:effectExtent l="19050" t="0" r="22225" b="0"/>
            <wp:docPr id="9" name="Диаграмма 4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7"/>
              </a:graphicData>
            </a:graphic>
          </wp:inline>
        </w:drawing>
      </w:r>
    </w:p>
    <w:p w:rsidR="00D335F3" w:rsidRDefault="00D335F3" w:rsidP="00D335F3">
      <w:pPr>
        <w:rPr>
          <w:rFonts w:ascii="Times New Roman" w:hAnsi="Times New Roman" w:cs="Times New Roman"/>
          <w:sz w:val="24"/>
          <w:szCs w:val="24"/>
        </w:rPr>
      </w:pPr>
    </w:p>
    <w:p w:rsidR="00D335F3" w:rsidRPr="00D25A9B" w:rsidRDefault="00D9388A" w:rsidP="00D25A9B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25A9B">
        <w:rPr>
          <w:rFonts w:ascii="Times New Roman" w:hAnsi="Times New Roman" w:cs="Times New Roman"/>
          <w:b/>
          <w:sz w:val="24"/>
          <w:szCs w:val="24"/>
        </w:rPr>
        <w:t>Сравнительный анализ итогов пробных тестов и ОГЭ</w:t>
      </w:r>
    </w:p>
    <w:p w:rsidR="00D9388A" w:rsidRDefault="00D9388A" w:rsidP="00D335F3">
      <w:pPr>
        <w:rPr>
          <w:rFonts w:ascii="Times New Roman" w:hAnsi="Times New Roman" w:cs="Times New Roman"/>
          <w:sz w:val="24"/>
          <w:szCs w:val="24"/>
        </w:rPr>
      </w:pPr>
    </w:p>
    <w:p w:rsidR="00D25A9B" w:rsidRDefault="00D25A9B" w:rsidP="00D335F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5486400" cy="3200400"/>
            <wp:effectExtent l="19050" t="0" r="19050" b="0"/>
            <wp:docPr id="1" name="Диаграмма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8"/>
              </a:graphicData>
            </a:graphic>
          </wp:inline>
        </w:drawing>
      </w:r>
    </w:p>
    <w:p w:rsidR="00D9388A" w:rsidRDefault="00D25A9B" w:rsidP="00D25A9B">
      <w:pPr>
        <w:tabs>
          <w:tab w:val="left" w:pos="1072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Из таблицы видна динамика результатов учащихся, которые они добились в течение учебного года. Хоро</w:t>
      </w:r>
      <w:r w:rsidR="00B7098A">
        <w:rPr>
          <w:rFonts w:ascii="Times New Roman" w:hAnsi="Times New Roman" w:cs="Times New Roman"/>
          <w:sz w:val="24"/>
          <w:szCs w:val="24"/>
        </w:rPr>
        <w:t>шие</w:t>
      </w:r>
      <w:r>
        <w:rPr>
          <w:rFonts w:ascii="Times New Roman" w:hAnsi="Times New Roman" w:cs="Times New Roman"/>
          <w:sz w:val="24"/>
          <w:szCs w:val="24"/>
        </w:rPr>
        <w:t xml:space="preserve"> результаты были достигнуты благодаря подготовительным работам по подготовке к ОГЭ.</w:t>
      </w:r>
    </w:p>
    <w:p w:rsidR="00D25A9B" w:rsidRDefault="00D25A9B" w:rsidP="00D25A9B">
      <w:pPr>
        <w:tabs>
          <w:tab w:val="left" w:pos="1072"/>
        </w:tabs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25A9B">
        <w:rPr>
          <w:rFonts w:ascii="Times New Roman" w:hAnsi="Times New Roman" w:cs="Times New Roman"/>
          <w:b/>
          <w:sz w:val="24"/>
          <w:szCs w:val="24"/>
        </w:rPr>
        <w:t>Сравнительный анализ годовых и экзаменационных отметок.</w:t>
      </w:r>
    </w:p>
    <w:tbl>
      <w:tblPr>
        <w:tblStyle w:val="a3"/>
        <w:tblW w:w="0" w:type="auto"/>
        <w:tblLook w:val="04A0"/>
      </w:tblPr>
      <w:tblGrid>
        <w:gridCol w:w="811"/>
        <w:gridCol w:w="2025"/>
        <w:gridCol w:w="2460"/>
        <w:gridCol w:w="2152"/>
        <w:gridCol w:w="2123"/>
      </w:tblGrid>
      <w:tr w:rsidR="00D25A9B" w:rsidTr="00D25A9B">
        <w:tc>
          <w:tcPr>
            <w:tcW w:w="0" w:type="auto"/>
          </w:tcPr>
          <w:p w:rsidR="00D25A9B" w:rsidRDefault="00D25A9B" w:rsidP="00D25A9B">
            <w:pPr>
              <w:tabs>
                <w:tab w:val="left" w:pos="1072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D25A9B" w:rsidRDefault="00D25A9B" w:rsidP="00D25A9B">
            <w:pPr>
              <w:tabs>
                <w:tab w:val="left" w:pos="1072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Кол-во участников ОГЭ</w:t>
            </w:r>
          </w:p>
        </w:tc>
        <w:tc>
          <w:tcPr>
            <w:tcW w:w="0" w:type="auto"/>
          </w:tcPr>
          <w:p w:rsidR="00D25A9B" w:rsidRDefault="00D25A9B" w:rsidP="00D25A9B">
            <w:pPr>
              <w:tabs>
                <w:tab w:val="left" w:pos="1072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Подтвердили годовые отметки</w:t>
            </w:r>
          </w:p>
        </w:tc>
        <w:tc>
          <w:tcPr>
            <w:tcW w:w="0" w:type="auto"/>
          </w:tcPr>
          <w:p w:rsidR="00D25A9B" w:rsidRDefault="00D25A9B" w:rsidP="00D25A9B">
            <w:pPr>
              <w:tabs>
                <w:tab w:val="left" w:pos="1072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Повысили годовые отметки</w:t>
            </w:r>
          </w:p>
        </w:tc>
        <w:tc>
          <w:tcPr>
            <w:tcW w:w="0" w:type="auto"/>
          </w:tcPr>
          <w:p w:rsidR="00D25A9B" w:rsidRDefault="00D25A9B" w:rsidP="00D25A9B">
            <w:pPr>
              <w:tabs>
                <w:tab w:val="left" w:pos="1072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Понизили годовые отметки</w:t>
            </w:r>
          </w:p>
        </w:tc>
      </w:tr>
      <w:tr w:rsidR="00D25A9B" w:rsidTr="00D25A9B">
        <w:tc>
          <w:tcPr>
            <w:tcW w:w="0" w:type="auto"/>
          </w:tcPr>
          <w:p w:rsidR="00D25A9B" w:rsidRDefault="00D25A9B" w:rsidP="00D25A9B">
            <w:pPr>
              <w:tabs>
                <w:tab w:val="left" w:pos="1072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Кол-во</w:t>
            </w:r>
          </w:p>
        </w:tc>
        <w:tc>
          <w:tcPr>
            <w:tcW w:w="0" w:type="auto"/>
          </w:tcPr>
          <w:p w:rsidR="00D25A9B" w:rsidRDefault="00D25A9B" w:rsidP="00D25A9B">
            <w:pPr>
              <w:tabs>
                <w:tab w:val="left" w:pos="1072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0" w:type="auto"/>
          </w:tcPr>
          <w:p w:rsidR="00D25A9B" w:rsidRDefault="001327D4" w:rsidP="00D25A9B">
            <w:pPr>
              <w:tabs>
                <w:tab w:val="left" w:pos="1072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0" w:type="auto"/>
          </w:tcPr>
          <w:p w:rsidR="00D25A9B" w:rsidRDefault="001327D4" w:rsidP="00D25A9B">
            <w:pPr>
              <w:tabs>
                <w:tab w:val="left" w:pos="1072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</w:tcPr>
          <w:p w:rsidR="00D25A9B" w:rsidRDefault="001327D4" w:rsidP="00D25A9B">
            <w:pPr>
              <w:tabs>
                <w:tab w:val="left" w:pos="1072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D25A9B" w:rsidTr="00D25A9B">
        <w:tc>
          <w:tcPr>
            <w:tcW w:w="0" w:type="auto"/>
          </w:tcPr>
          <w:p w:rsidR="00D25A9B" w:rsidRDefault="00D25A9B" w:rsidP="00D25A9B">
            <w:pPr>
              <w:tabs>
                <w:tab w:val="left" w:pos="1072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0" w:type="auto"/>
          </w:tcPr>
          <w:p w:rsidR="00D25A9B" w:rsidRDefault="00D25A9B" w:rsidP="00D25A9B">
            <w:pPr>
              <w:tabs>
                <w:tab w:val="left" w:pos="1072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0" w:type="auto"/>
          </w:tcPr>
          <w:p w:rsidR="00D25A9B" w:rsidRDefault="001327D4" w:rsidP="00D25A9B">
            <w:pPr>
              <w:tabs>
                <w:tab w:val="left" w:pos="1072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82,4</w:t>
            </w:r>
          </w:p>
        </w:tc>
        <w:tc>
          <w:tcPr>
            <w:tcW w:w="0" w:type="auto"/>
          </w:tcPr>
          <w:p w:rsidR="00D25A9B" w:rsidRDefault="001327D4" w:rsidP="00D25A9B">
            <w:pPr>
              <w:tabs>
                <w:tab w:val="left" w:pos="1072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11,8</w:t>
            </w:r>
          </w:p>
        </w:tc>
        <w:tc>
          <w:tcPr>
            <w:tcW w:w="0" w:type="auto"/>
          </w:tcPr>
          <w:p w:rsidR="00D25A9B" w:rsidRDefault="001327D4" w:rsidP="00D25A9B">
            <w:pPr>
              <w:tabs>
                <w:tab w:val="left" w:pos="1072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5,9</w:t>
            </w:r>
          </w:p>
        </w:tc>
      </w:tr>
    </w:tbl>
    <w:p w:rsidR="00D25A9B" w:rsidRDefault="00D25A9B" w:rsidP="00D25A9B">
      <w:pPr>
        <w:tabs>
          <w:tab w:val="left" w:pos="1072"/>
        </w:tabs>
        <w:jc w:val="both"/>
        <w:rPr>
          <w:rFonts w:ascii="Times New Roman" w:hAnsi="Times New Roman" w:cs="Times New Roman"/>
          <w:sz w:val="24"/>
          <w:szCs w:val="24"/>
        </w:rPr>
      </w:pPr>
    </w:p>
    <w:p w:rsidR="001327D4" w:rsidRDefault="001327D4" w:rsidP="001327D4">
      <w:pPr>
        <w:tabs>
          <w:tab w:val="left" w:pos="1072"/>
        </w:tabs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327D4">
        <w:rPr>
          <w:rFonts w:ascii="Times New Roman" w:hAnsi="Times New Roman" w:cs="Times New Roman"/>
          <w:b/>
          <w:sz w:val="24"/>
          <w:szCs w:val="24"/>
        </w:rPr>
        <w:lastRenderedPageBreak/>
        <w:t>Сравнительный анализ результатов ОГЭ по годам по гимназии</w:t>
      </w:r>
    </w:p>
    <w:p w:rsidR="00E957B7" w:rsidRDefault="001327D4" w:rsidP="001327D4">
      <w:pPr>
        <w:tabs>
          <w:tab w:val="left" w:pos="1072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2639089" cy="1997651"/>
            <wp:effectExtent l="19050" t="0" r="27911" b="2599"/>
            <wp:docPr id="3" name="Диаграмма 3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9"/>
              </a:graphicData>
            </a:graphic>
          </wp:inline>
        </w:drawing>
      </w:r>
      <w:r w:rsidR="00C900BA" w:rsidRPr="00C900BA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2681620" cy="1998921"/>
            <wp:effectExtent l="19050" t="0" r="23480" b="1329"/>
            <wp:docPr id="17" name="Диаграмма 3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0"/>
              </a:graphicData>
            </a:graphic>
          </wp:inline>
        </w:drawing>
      </w:r>
    </w:p>
    <w:p w:rsidR="00E957B7" w:rsidRDefault="00E957B7" w:rsidP="00E957B7">
      <w:pPr>
        <w:rPr>
          <w:rFonts w:ascii="Times New Roman" w:hAnsi="Times New Roman" w:cs="Times New Roman"/>
          <w:sz w:val="24"/>
          <w:szCs w:val="24"/>
        </w:rPr>
      </w:pPr>
    </w:p>
    <w:p w:rsidR="00E957B7" w:rsidRDefault="00E957B7" w:rsidP="00641647">
      <w:pPr>
        <w:rPr>
          <w:rFonts w:ascii="Times New Roman" w:hAnsi="Times New Roman" w:cs="Times New Roman"/>
          <w:sz w:val="24"/>
          <w:szCs w:val="24"/>
        </w:rPr>
      </w:pPr>
      <w:r w:rsidRPr="00E957B7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2643682" cy="1871331"/>
            <wp:effectExtent l="19050" t="0" r="23318" b="0"/>
            <wp:docPr id="6" name="Диаграмма 3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1"/>
              </a:graphicData>
            </a:graphic>
          </wp:inline>
        </w:drawing>
      </w:r>
      <w:r w:rsidR="00641647" w:rsidRPr="00641647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2680024" cy="1871331"/>
            <wp:effectExtent l="19050" t="0" r="25076" b="0"/>
            <wp:docPr id="18" name="Диаграмма 3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2"/>
              </a:graphicData>
            </a:graphic>
          </wp:inline>
        </w:drawing>
      </w:r>
    </w:p>
    <w:p w:rsidR="00E957B7" w:rsidRDefault="00E957B7" w:rsidP="00E957B7">
      <w:pPr>
        <w:rPr>
          <w:rFonts w:ascii="Times New Roman" w:hAnsi="Times New Roman" w:cs="Times New Roman"/>
          <w:sz w:val="24"/>
          <w:szCs w:val="24"/>
        </w:rPr>
      </w:pPr>
    </w:p>
    <w:p w:rsidR="00E957B7" w:rsidRDefault="00E957B7" w:rsidP="00E957B7">
      <w:pPr>
        <w:ind w:firstLine="708"/>
        <w:rPr>
          <w:rFonts w:ascii="Times New Roman" w:hAnsi="Times New Roman" w:cs="Times New Roman"/>
          <w:sz w:val="24"/>
          <w:szCs w:val="24"/>
        </w:rPr>
      </w:pPr>
    </w:p>
    <w:p w:rsidR="00E957B7" w:rsidRPr="00E957B7" w:rsidRDefault="00E957B7" w:rsidP="00E957B7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957B7">
        <w:rPr>
          <w:rFonts w:ascii="Times New Roman" w:hAnsi="Times New Roman" w:cs="Times New Roman"/>
          <w:b/>
          <w:sz w:val="24"/>
          <w:szCs w:val="24"/>
        </w:rPr>
        <w:t>Сравнительная таблица результатов ОГЭ по математике</w:t>
      </w:r>
    </w:p>
    <w:tbl>
      <w:tblPr>
        <w:tblStyle w:val="a3"/>
        <w:tblW w:w="0" w:type="auto"/>
        <w:tblLook w:val="04A0"/>
      </w:tblPr>
      <w:tblGrid>
        <w:gridCol w:w="1454"/>
        <w:gridCol w:w="1226"/>
        <w:gridCol w:w="1011"/>
        <w:gridCol w:w="576"/>
        <w:gridCol w:w="576"/>
        <w:gridCol w:w="576"/>
        <w:gridCol w:w="576"/>
        <w:gridCol w:w="901"/>
        <w:gridCol w:w="1112"/>
        <w:gridCol w:w="1563"/>
      </w:tblGrid>
      <w:tr w:rsidR="003F5C9B" w:rsidTr="003F5C9B">
        <w:trPr>
          <w:trHeight w:val="586"/>
        </w:trPr>
        <w:tc>
          <w:tcPr>
            <w:tcW w:w="0" w:type="auto"/>
            <w:vMerge w:val="restart"/>
          </w:tcPr>
          <w:p w:rsidR="003F5C9B" w:rsidRDefault="003F5C9B" w:rsidP="006267C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Год обучения</w:t>
            </w:r>
          </w:p>
        </w:tc>
        <w:tc>
          <w:tcPr>
            <w:tcW w:w="0" w:type="auto"/>
            <w:vMerge w:val="restart"/>
          </w:tcPr>
          <w:p w:rsidR="003F5C9B" w:rsidRDefault="003F5C9B" w:rsidP="006267C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Кол-во уч-ся</w:t>
            </w:r>
          </w:p>
        </w:tc>
        <w:tc>
          <w:tcPr>
            <w:tcW w:w="0" w:type="auto"/>
            <w:vMerge w:val="restart"/>
          </w:tcPr>
          <w:p w:rsidR="003F5C9B" w:rsidRDefault="003F5C9B" w:rsidP="006267C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сдавало</w:t>
            </w:r>
          </w:p>
        </w:tc>
        <w:tc>
          <w:tcPr>
            <w:tcW w:w="0" w:type="auto"/>
            <w:gridSpan w:val="4"/>
            <w:tcBorders>
              <w:bottom w:val="single" w:sz="4" w:space="0" w:color="auto"/>
            </w:tcBorders>
          </w:tcPr>
          <w:p w:rsidR="003F5C9B" w:rsidRDefault="003F5C9B" w:rsidP="006267C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Сдали на оценку</w:t>
            </w:r>
          </w:p>
        </w:tc>
        <w:tc>
          <w:tcPr>
            <w:tcW w:w="0" w:type="auto"/>
            <w:vMerge w:val="restart"/>
          </w:tcPr>
          <w:p w:rsidR="003F5C9B" w:rsidRDefault="003F5C9B" w:rsidP="006267C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Успев.</w:t>
            </w:r>
          </w:p>
        </w:tc>
        <w:tc>
          <w:tcPr>
            <w:tcW w:w="0" w:type="auto"/>
            <w:vMerge w:val="restart"/>
          </w:tcPr>
          <w:p w:rsidR="003F5C9B" w:rsidRDefault="003F5C9B" w:rsidP="006267C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качество</w:t>
            </w:r>
          </w:p>
        </w:tc>
        <w:tc>
          <w:tcPr>
            <w:tcW w:w="0" w:type="auto"/>
            <w:vMerge w:val="restart"/>
          </w:tcPr>
          <w:p w:rsidR="003F5C9B" w:rsidRDefault="003F5C9B" w:rsidP="006267C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Средняя оценка</w:t>
            </w:r>
          </w:p>
        </w:tc>
      </w:tr>
      <w:tr w:rsidR="003F5C9B" w:rsidTr="003F5C9B">
        <w:trPr>
          <w:trHeight w:val="234"/>
        </w:trPr>
        <w:tc>
          <w:tcPr>
            <w:tcW w:w="0" w:type="auto"/>
            <w:vMerge/>
          </w:tcPr>
          <w:p w:rsidR="003F5C9B" w:rsidRDefault="003F5C9B" w:rsidP="006267C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</w:tcPr>
          <w:p w:rsidR="003F5C9B" w:rsidRDefault="003F5C9B" w:rsidP="006267C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</w:tcPr>
          <w:p w:rsidR="003F5C9B" w:rsidRDefault="003F5C9B" w:rsidP="006267C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</w:tcPr>
          <w:p w:rsidR="003F5C9B" w:rsidRDefault="003F5C9B" w:rsidP="006267C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«5»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:rsidR="003F5C9B" w:rsidRDefault="003F5C9B" w:rsidP="006267C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«4»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:rsidR="003F5C9B" w:rsidRDefault="003F5C9B" w:rsidP="006267C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«3»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:rsidR="003F5C9B" w:rsidRDefault="003F5C9B" w:rsidP="006267C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«2»</w:t>
            </w:r>
          </w:p>
        </w:tc>
        <w:tc>
          <w:tcPr>
            <w:tcW w:w="0" w:type="auto"/>
            <w:vMerge/>
          </w:tcPr>
          <w:p w:rsidR="003F5C9B" w:rsidRDefault="003F5C9B" w:rsidP="006267C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</w:tcPr>
          <w:p w:rsidR="003F5C9B" w:rsidRDefault="003F5C9B" w:rsidP="006267C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</w:tcPr>
          <w:p w:rsidR="003F5C9B" w:rsidRDefault="003F5C9B" w:rsidP="006267C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F5C9B" w:rsidTr="003F5C9B">
        <w:trPr>
          <w:trHeight w:val="234"/>
        </w:trPr>
        <w:tc>
          <w:tcPr>
            <w:tcW w:w="0" w:type="auto"/>
          </w:tcPr>
          <w:p w:rsidR="003F5C9B" w:rsidRDefault="003F5C9B" w:rsidP="006267C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2011-2012</w:t>
            </w:r>
          </w:p>
        </w:tc>
        <w:tc>
          <w:tcPr>
            <w:tcW w:w="0" w:type="auto"/>
          </w:tcPr>
          <w:p w:rsidR="003F5C9B" w:rsidRPr="00B03CB9" w:rsidRDefault="00641647" w:rsidP="00B03C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3F5C9B" w:rsidRPr="00B03CB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</w:tcPr>
          <w:p w:rsidR="003F5C9B" w:rsidRPr="00B03CB9" w:rsidRDefault="003F5C9B" w:rsidP="00B03C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03CB9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:rsidR="003F5C9B" w:rsidRPr="00B03CB9" w:rsidRDefault="003F5C9B" w:rsidP="00B03CB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03CB9"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:rsidR="003F5C9B" w:rsidRPr="00B03CB9" w:rsidRDefault="003F5C9B" w:rsidP="00B03CB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03CB9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:rsidR="003F5C9B" w:rsidRPr="00B03CB9" w:rsidRDefault="003F5C9B" w:rsidP="00B03CB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03CB9">
              <w:rPr>
                <w:rFonts w:ascii="Times New Roman" w:hAnsi="Times New Roman" w:cs="Times New Roman"/>
                <w:b/>
                <w:sz w:val="24"/>
                <w:szCs w:val="24"/>
              </w:rPr>
              <w:t>15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:rsidR="003F5C9B" w:rsidRPr="00B03CB9" w:rsidRDefault="003F5C9B" w:rsidP="00B03CB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03CB9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0" w:type="auto"/>
          </w:tcPr>
          <w:p w:rsidR="003F5C9B" w:rsidRPr="00B03CB9" w:rsidRDefault="003F5C9B" w:rsidP="00B03CB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03CB9">
              <w:rPr>
                <w:rFonts w:ascii="Times New Roman" w:hAnsi="Times New Roman" w:cs="Times New Roman"/>
                <w:b/>
                <w:sz w:val="24"/>
                <w:szCs w:val="24"/>
              </w:rPr>
              <w:t>81,8</w:t>
            </w:r>
          </w:p>
        </w:tc>
        <w:tc>
          <w:tcPr>
            <w:tcW w:w="0" w:type="auto"/>
          </w:tcPr>
          <w:p w:rsidR="003F5C9B" w:rsidRPr="00B03CB9" w:rsidRDefault="003F5C9B" w:rsidP="00B03CB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03CB9">
              <w:rPr>
                <w:rFonts w:ascii="Times New Roman" w:hAnsi="Times New Roman" w:cs="Times New Roman"/>
                <w:b/>
                <w:sz w:val="24"/>
                <w:szCs w:val="24"/>
              </w:rPr>
              <w:t>13,6</w:t>
            </w:r>
          </w:p>
        </w:tc>
        <w:tc>
          <w:tcPr>
            <w:tcW w:w="0" w:type="auto"/>
          </w:tcPr>
          <w:p w:rsidR="003F5C9B" w:rsidRPr="00B03CB9" w:rsidRDefault="00B03CB9" w:rsidP="00B03CB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03CB9">
              <w:rPr>
                <w:rFonts w:ascii="Times New Roman" w:hAnsi="Times New Roman" w:cs="Times New Roman"/>
                <w:b/>
                <w:sz w:val="24"/>
                <w:szCs w:val="24"/>
              </w:rPr>
              <w:t>2,95</w:t>
            </w:r>
          </w:p>
        </w:tc>
      </w:tr>
      <w:tr w:rsidR="003F5C9B" w:rsidTr="003F5C9B">
        <w:trPr>
          <w:trHeight w:val="234"/>
        </w:trPr>
        <w:tc>
          <w:tcPr>
            <w:tcW w:w="0" w:type="auto"/>
          </w:tcPr>
          <w:p w:rsidR="003F5C9B" w:rsidRDefault="003F5C9B" w:rsidP="006267C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2012-2013</w:t>
            </w:r>
          </w:p>
        </w:tc>
        <w:tc>
          <w:tcPr>
            <w:tcW w:w="0" w:type="auto"/>
          </w:tcPr>
          <w:p w:rsidR="003F5C9B" w:rsidRPr="00B03CB9" w:rsidRDefault="00B03CB9" w:rsidP="00B03C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03CB9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0" w:type="auto"/>
          </w:tcPr>
          <w:p w:rsidR="003F5C9B" w:rsidRPr="00B03CB9" w:rsidRDefault="00B03CB9" w:rsidP="00B03C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03CB9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:rsidR="003F5C9B" w:rsidRPr="00B03CB9" w:rsidRDefault="00B03CB9" w:rsidP="00B03CB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03CB9">
              <w:rPr>
                <w:rFonts w:ascii="Times New Roman" w:hAnsi="Times New Roman" w:cs="Times New Roman"/>
                <w:b/>
                <w:sz w:val="24"/>
                <w:szCs w:val="24"/>
              </w:rPr>
              <w:t>9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:rsidR="003F5C9B" w:rsidRPr="00B03CB9" w:rsidRDefault="00B03CB9" w:rsidP="00B03CB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03CB9">
              <w:rPr>
                <w:rFonts w:ascii="Times New Roman" w:hAnsi="Times New Roman" w:cs="Times New Roman"/>
                <w:b/>
                <w:sz w:val="24"/>
                <w:szCs w:val="24"/>
              </w:rPr>
              <w:t>15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:rsidR="003F5C9B" w:rsidRPr="00B03CB9" w:rsidRDefault="00B03CB9" w:rsidP="00B03CB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03CB9"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:rsidR="003F5C9B" w:rsidRPr="00B03CB9" w:rsidRDefault="00B03CB9" w:rsidP="00B03CB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03CB9"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</w:p>
        </w:tc>
        <w:tc>
          <w:tcPr>
            <w:tcW w:w="0" w:type="auto"/>
          </w:tcPr>
          <w:p w:rsidR="003F5C9B" w:rsidRPr="00B03CB9" w:rsidRDefault="00B03CB9" w:rsidP="00B03CB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03CB9">
              <w:rPr>
                <w:rFonts w:ascii="Times New Roman" w:hAnsi="Times New Roman" w:cs="Times New Roman"/>
                <w:b/>
                <w:sz w:val="24"/>
                <w:szCs w:val="24"/>
              </w:rPr>
              <w:t>100</w:t>
            </w:r>
          </w:p>
        </w:tc>
        <w:tc>
          <w:tcPr>
            <w:tcW w:w="0" w:type="auto"/>
          </w:tcPr>
          <w:p w:rsidR="003F5C9B" w:rsidRPr="00B03CB9" w:rsidRDefault="00B03CB9" w:rsidP="00B03CB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03CB9">
              <w:rPr>
                <w:rFonts w:ascii="Times New Roman" w:hAnsi="Times New Roman" w:cs="Times New Roman"/>
                <w:b/>
                <w:sz w:val="24"/>
                <w:szCs w:val="24"/>
              </w:rPr>
              <w:t>100</w:t>
            </w:r>
          </w:p>
        </w:tc>
        <w:tc>
          <w:tcPr>
            <w:tcW w:w="0" w:type="auto"/>
          </w:tcPr>
          <w:p w:rsidR="003F5C9B" w:rsidRPr="00B03CB9" w:rsidRDefault="00B03CB9" w:rsidP="00B03CB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03CB9">
              <w:rPr>
                <w:rFonts w:ascii="Times New Roman" w:hAnsi="Times New Roman" w:cs="Times New Roman"/>
                <w:b/>
                <w:sz w:val="24"/>
                <w:szCs w:val="24"/>
              </w:rPr>
              <w:t>4,58</w:t>
            </w:r>
          </w:p>
        </w:tc>
      </w:tr>
      <w:tr w:rsidR="003F5C9B" w:rsidTr="003F5C9B">
        <w:trPr>
          <w:trHeight w:val="234"/>
        </w:trPr>
        <w:tc>
          <w:tcPr>
            <w:tcW w:w="0" w:type="auto"/>
          </w:tcPr>
          <w:p w:rsidR="003F5C9B" w:rsidRDefault="003F5C9B" w:rsidP="006267C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2013-2014</w:t>
            </w:r>
          </w:p>
        </w:tc>
        <w:tc>
          <w:tcPr>
            <w:tcW w:w="0" w:type="auto"/>
          </w:tcPr>
          <w:p w:rsidR="003F5C9B" w:rsidRPr="00B03CB9" w:rsidRDefault="00B03CB9" w:rsidP="00B03C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0" w:type="auto"/>
          </w:tcPr>
          <w:p w:rsidR="003F5C9B" w:rsidRPr="00B03CB9" w:rsidRDefault="00B03CB9" w:rsidP="00B03C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:rsidR="003F5C9B" w:rsidRPr="00B03CB9" w:rsidRDefault="00B03CB9" w:rsidP="00B03CB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03CB9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:rsidR="003F5C9B" w:rsidRPr="00B03CB9" w:rsidRDefault="00B03CB9" w:rsidP="00B03CB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03CB9">
              <w:rPr>
                <w:rFonts w:ascii="Times New Roman" w:hAnsi="Times New Roman" w:cs="Times New Roman"/>
                <w:b/>
                <w:sz w:val="24"/>
                <w:szCs w:val="24"/>
              </w:rPr>
              <w:t>16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:rsidR="003F5C9B" w:rsidRPr="00B03CB9" w:rsidRDefault="00B03CB9" w:rsidP="00B03CB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03CB9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:rsidR="003F5C9B" w:rsidRPr="00B03CB9" w:rsidRDefault="00B03CB9" w:rsidP="00B03CB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03CB9"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</w:p>
        </w:tc>
        <w:tc>
          <w:tcPr>
            <w:tcW w:w="0" w:type="auto"/>
          </w:tcPr>
          <w:p w:rsidR="003F5C9B" w:rsidRPr="00B03CB9" w:rsidRDefault="00B03CB9" w:rsidP="00B03CB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03CB9">
              <w:rPr>
                <w:rFonts w:ascii="Times New Roman" w:hAnsi="Times New Roman" w:cs="Times New Roman"/>
                <w:b/>
                <w:sz w:val="24"/>
                <w:szCs w:val="24"/>
              </w:rPr>
              <w:t>100</w:t>
            </w:r>
          </w:p>
        </w:tc>
        <w:tc>
          <w:tcPr>
            <w:tcW w:w="0" w:type="auto"/>
          </w:tcPr>
          <w:p w:rsidR="003F5C9B" w:rsidRPr="00B03CB9" w:rsidRDefault="00B03CB9" w:rsidP="00B03CB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03CB9">
              <w:rPr>
                <w:rFonts w:ascii="Times New Roman" w:hAnsi="Times New Roman" w:cs="Times New Roman"/>
                <w:b/>
                <w:sz w:val="24"/>
                <w:szCs w:val="24"/>
              </w:rPr>
              <w:t>95,2</w:t>
            </w:r>
          </w:p>
        </w:tc>
        <w:tc>
          <w:tcPr>
            <w:tcW w:w="0" w:type="auto"/>
          </w:tcPr>
          <w:p w:rsidR="003F5C9B" w:rsidRPr="00B03CB9" w:rsidRDefault="00B03CB9" w:rsidP="00B03CB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4,14</w:t>
            </w:r>
          </w:p>
        </w:tc>
      </w:tr>
      <w:tr w:rsidR="003F5C9B" w:rsidRPr="005046FD" w:rsidTr="003F5C9B">
        <w:tc>
          <w:tcPr>
            <w:tcW w:w="0" w:type="auto"/>
          </w:tcPr>
          <w:p w:rsidR="003F5C9B" w:rsidRDefault="003F5C9B" w:rsidP="006267C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2014-2015</w:t>
            </w:r>
          </w:p>
        </w:tc>
        <w:tc>
          <w:tcPr>
            <w:tcW w:w="0" w:type="auto"/>
          </w:tcPr>
          <w:p w:rsidR="003F5C9B" w:rsidRPr="00B03CB9" w:rsidRDefault="003F5C9B" w:rsidP="00B03C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03CB9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0" w:type="auto"/>
          </w:tcPr>
          <w:p w:rsidR="003F5C9B" w:rsidRPr="00B03CB9" w:rsidRDefault="003F5C9B" w:rsidP="00B03C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03CB9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0" w:type="auto"/>
          </w:tcPr>
          <w:p w:rsidR="003F5C9B" w:rsidRPr="005046FD" w:rsidRDefault="003F5C9B" w:rsidP="006267C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</w:p>
        </w:tc>
        <w:tc>
          <w:tcPr>
            <w:tcW w:w="0" w:type="auto"/>
          </w:tcPr>
          <w:p w:rsidR="003F5C9B" w:rsidRPr="005046FD" w:rsidRDefault="003F5C9B" w:rsidP="006267C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9</w:t>
            </w:r>
          </w:p>
        </w:tc>
        <w:tc>
          <w:tcPr>
            <w:tcW w:w="0" w:type="auto"/>
          </w:tcPr>
          <w:p w:rsidR="003F5C9B" w:rsidRPr="005046FD" w:rsidRDefault="003F5C9B" w:rsidP="006267C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0" w:type="auto"/>
          </w:tcPr>
          <w:p w:rsidR="003F5C9B" w:rsidRPr="005046FD" w:rsidRDefault="003F5C9B" w:rsidP="006267C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</w:p>
        </w:tc>
        <w:tc>
          <w:tcPr>
            <w:tcW w:w="0" w:type="auto"/>
          </w:tcPr>
          <w:p w:rsidR="003F5C9B" w:rsidRPr="005046FD" w:rsidRDefault="003F5C9B" w:rsidP="006267C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100</w:t>
            </w:r>
          </w:p>
        </w:tc>
        <w:tc>
          <w:tcPr>
            <w:tcW w:w="0" w:type="auto"/>
          </w:tcPr>
          <w:p w:rsidR="003F5C9B" w:rsidRPr="005046FD" w:rsidRDefault="003F5C9B" w:rsidP="006267C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52,94</w:t>
            </w:r>
          </w:p>
        </w:tc>
        <w:tc>
          <w:tcPr>
            <w:tcW w:w="0" w:type="auto"/>
          </w:tcPr>
          <w:p w:rsidR="003F5C9B" w:rsidRPr="005046FD" w:rsidRDefault="003F5C9B" w:rsidP="006267C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3,53</w:t>
            </w:r>
          </w:p>
        </w:tc>
      </w:tr>
    </w:tbl>
    <w:p w:rsidR="00E957B7" w:rsidRDefault="00E957B7" w:rsidP="00E957B7">
      <w:pPr>
        <w:rPr>
          <w:rFonts w:ascii="Times New Roman" w:hAnsi="Times New Roman" w:cs="Times New Roman"/>
          <w:sz w:val="24"/>
          <w:szCs w:val="24"/>
        </w:rPr>
      </w:pPr>
    </w:p>
    <w:p w:rsidR="001327D4" w:rsidRPr="00C411F6" w:rsidRDefault="00E957B7" w:rsidP="00E957B7">
      <w:pPr>
        <w:tabs>
          <w:tab w:val="left" w:pos="938"/>
        </w:tabs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C411F6">
        <w:rPr>
          <w:rFonts w:ascii="Times New Roman" w:hAnsi="Times New Roman" w:cs="Times New Roman"/>
          <w:b/>
          <w:sz w:val="24"/>
          <w:szCs w:val="24"/>
        </w:rPr>
        <w:t>Выводы:</w:t>
      </w:r>
    </w:p>
    <w:p w:rsidR="00E957B7" w:rsidRDefault="00E957B7" w:rsidP="00E957B7">
      <w:pPr>
        <w:tabs>
          <w:tab w:val="left" w:pos="938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Сравнительный анализ данных, приведённых в таблице и на диаграмме, показывает, что уровень знаний учащихся 9 класса, мотивированных на обучение выше, чем не мотивированных. Количество учащихся, усвоивших основные комп</w:t>
      </w:r>
      <w:r w:rsidR="00C51FEE">
        <w:rPr>
          <w:rFonts w:ascii="Times New Roman" w:hAnsi="Times New Roman" w:cs="Times New Roman"/>
          <w:sz w:val="24"/>
          <w:szCs w:val="24"/>
        </w:rPr>
        <w:t>о</w:t>
      </w:r>
      <w:r>
        <w:rPr>
          <w:rFonts w:ascii="Times New Roman" w:hAnsi="Times New Roman" w:cs="Times New Roman"/>
          <w:sz w:val="24"/>
          <w:szCs w:val="24"/>
        </w:rPr>
        <w:t>ненты м</w:t>
      </w:r>
      <w:r w:rsidR="00C51FEE">
        <w:rPr>
          <w:rFonts w:ascii="Times New Roman" w:hAnsi="Times New Roman" w:cs="Times New Roman"/>
          <w:sz w:val="24"/>
          <w:szCs w:val="24"/>
        </w:rPr>
        <w:t>атематического содержания, соста</w:t>
      </w:r>
      <w:r>
        <w:rPr>
          <w:rFonts w:ascii="Times New Roman" w:hAnsi="Times New Roman" w:cs="Times New Roman"/>
          <w:sz w:val="24"/>
          <w:szCs w:val="24"/>
        </w:rPr>
        <w:t>вляет 100%.</w:t>
      </w:r>
    </w:p>
    <w:p w:rsidR="00E957B7" w:rsidRDefault="00E957B7" w:rsidP="00E957B7">
      <w:pPr>
        <w:tabs>
          <w:tab w:val="left" w:pos="938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     Наблюдается несоответствие годовых оценок и оценок итоговой аттестации у 3-х выпускников: 2 ученика (11,8%) показали результат выше, чем годовые, и получили оценку «4».</w:t>
      </w:r>
    </w:p>
    <w:p w:rsidR="00E957B7" w:rsidRDefault="00E957B7" w:rsidP="00E957B7">
      <w:pPr>
        <w:tabs>
          <w:tab w:val="left" w:pos="938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Можно сделать следующие выводы: </w:t>
      </w:r>
    </w:p>
    <w:p w:rsidR="00B03CB9" w:rsidRDefault="00B03CB9" w:rsidP="00E957B7">
      <w:pPr>
        <w:tabs>
          <w:tab w:val="left" w:pos="938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Итоги выполнения заданий на базового уровня показывают, что контролируемые на базовом уровне элементы минимума содержания курса математики усвоены большинством учащихся.</w:t>
      </w:r>
    </w:p>
    <w:p w:rsidR="00B03CB9" w:rsidRDefault="00B03CB9" w:rsidP="00E957B7">
      <w:pPr>
        <w:tabs>
          <w:tab w:val="left" w:pos="938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Формально усваивается теоретическое содержание курса, поэтому учащиеся не могут применить понятия, формулы, алгоритмы, способы решений в изменённой ситуации.</w:t>
      </w:r>
    </w:p>
    <w:p w:rsidR="00B03CB9" w:rsidRDefault="00B03CB9" w:rsidP="00E957B7">
      <w:pPr>
        <w:tabs>
          <w:tab w:val="left" w:pos="938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Результаты ОГЭ по математике выше по сравнению с результатами пробного тренировочного тестирования РТ (25.11.14)</w:t>
      </w:r>
      <w:r w:rsidR="00C51FEE">
        <w:rPr>
          <w:rFonts w:ascii="Times New Roman" w:hAnsi="Times New Roman" w:cs="Times New Roman"/>
          <w:sz w:val="24"/>
          <w:szCs w:val="24"/>
        </w:rPr>
        <w:t>, (06.01.2015), благодаря систем</w:t>
      </w:r>
      <w:r>
        <w:rPr>
          <w:rFonts w:ascii="Times New Roman" w:hAnsi="Times New Roman" w:cs="Times New Roman"/>
          <w:sz w:val="24"/>
          <w:szCs w:val="24"/>
        </w:rPr>
        <w:t>атической работе по ликвидации пробелов учащихся по математике и плана работы по актуализации и систематизации программного материала (5-9 классы) по математике.</w:t>
      </w:r>
    </w:p>
    <w:p w:rsidR="00C51FEE" w:rsidRDefault="00C51FEE" w:rsidP="00E957B7">
      <w:pPr>
        <w:tabs>
          <w:tab w:val="left" w:pos="938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Итоги ОГЭ по математике 2015 года позволяют определить рекомендации, направленные на совершенствование процесса преподавания математики в школе и подготовку выпускников основной школы к экзамену в 2015 году.</w:t>
      </w:r>
    </w:p>
    <w:p w:rsidR="00C51FEE" w:rsidRPr="00C411F6" w:rsidRDefault="00C411F6" w:rsidP="00E957B7">
      <w:pPr>
        <w:tabs>
          <w:tab w:val="left" w:pos="938"/>
        </w:tabs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 </w:t>
      </w:r>
      <w:r w:rsidR="00C51FEE" w:rsidRPr="00C411F6">
        <w:rPr>
          <w:rFonts w:ascii="Times New Roman" w:hAnsi="Times New Roman" w:cs="Times New Roman"/>
          <w:b/>
          <w:sz w:val="24"/>
          <w:szCs w:val="24"/>
        </w:rPr>
        <w:t>Рекомендации:</w:t>
      </w:r>
    </w:p>
    <w:p w:rsidR="00C51FEE" w:rsidRDefault="00C51FEE" w:rsidP="00E957B7">
      <w:pPr>
        <w:tabs>
          <w:tab w:val="left" w:pos="938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связи с обозначившимися проблемами, учителю математики Бочкарёвой Н.Н. рекомендуется:</w:t>
      </w:r>
    </w:p>
    <w:p w:rsidR="00C51FEE" w:rsidRDefault="00C51FEE" w:rsidP="00E957B7">
      <w:pPr>
        <w:tabs>
          <w:tab w:val="left" w:pos="938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-систематически отрабатывать различные алгоритмы решений и применений математическ</w:t>
      </w:r>
      <w:r w:rsidR="00A12036">
        <w:rPr>
          <w:rFonts w:ascii="Times New Roman" w:hAnsi="Times New Roman" w:cs="Times New Roman"/>
          <w:sz w:val="24"/>
          <w:szCs w:val="24"/>
        </w:rPr>
        <w:t>их формул в различных ситуациях;</w:t>
      </w:r>
    </w:p>
    <w:p w:rsidR="00C51FEE" w:rsidRDefault="00C51FEE" w:rsidP="00E957B7">
      <w:pPr>
        <w:tabs>
          <w:tab w:val="left" w:pos="938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-необходимо усилить внимание на формирование базовых умений у слабых учащихся, а также обеспечить продвижение учащихся, имеющих возможность и желание усваивать математику на более высоком уровне через внедрение новых технологий и отлично зарекомендовавших себя старых</w:t>
      </w:r>
      <w:r w:rsidR="00A12036">
        <w:rPr>
          <w:rFonts w:ascii="Times New Roman" w:hAnsi="Times New Roman" w:cs="Times New Roman"/>
          <w:sz w:val="24"/>
          <w:szCs w:val="24"/>
        </w:rPr>
        <w:t>;</w:t>
      </w:r>
    </w:p>
    <w:p w:rsidR="00C51FEE" w:rsidRDefault="00C51FEE" w:rsidP="00E957B7">
      <w:pPr>
        <w:tabs>
          <w:tab w:val="left" w:pos="938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-усилить практическую </w:t>
      </w:r>
      <w:r w:rsidR="001B217B">
        <w:rPr>
          <w:rFonts w:ascii="Times New Roman" w:hAnsi="Times New Roman" w:cs="Times New Roman"/>
          <w:sz w:val="24"/>
          <w:szCs w:val="24"/>
        </w:rPr>
        <w:t>направленность обучения, путём включения соответствующих заданий на «проценты», графики реальных зависи</w:t>
      </w:r>
      <w:r w:rsidR="00A12036">
        <w:rPr>
          <w:rFonts w:ascii="Times New Roman" w:hAnsi="Times New Roman" w:cs="Times New Roman"/>
          <w:sz w:val="24"/>
          <w:szCs w:val="24"/>
        </w:rPr>
        <w:t>мостей;</w:t>
      </w:r>
    </w:p>
    <w:p w:rsidR="001B217B" w:rsidRDefault="001B217B" w:rsidP="00E957B7">
      <w:pPr>
        <w:tabs>
          <w:tab w:val="left" w:pos="938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-выделить «проблемные» темы для каждого обучающегося и работать над ликвидацией пробелов в знаниях и умениях учащихся по этим темам, используя диагностические карты класса и индивидуальные карты учащегося; включать в тематические контрольные и самостоятельные работы задания ы тестовой форм</w:t>
      </w:r>
      <w:r w:rsidR="00A12036">
        <w:rPr>
          <w:rFonts w:ascii="Times New Roman" w:hAnsi="Times New Roman" w:cs="Times New Roman"/>
          <w:sz w:val="24"/>
          <w:szCs w:val="24"/>
        </w:rPr>
        <w:t>е, соблюдая временной режим;</w:t>
      </w:r>
    </w:p>
    <w:p w:rsidR="001B217B" w:rsidRDefault="001B217B" w:rsidP="00E957B7">
      <w:pPr>
        <w:tabs>
          <w:tab w:val="left" w:pos="938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с целью сохранения качества и успеваемости результатов ОГЭ по математике в следующем </w:t>
      </w:r>
      <w:r w:rsidR="00A12036">
        <w:rPr>
          <w:rFonts w:ascii="Times New Roman" w:hAnsi="Times New Roman" w:cs="Times New Roman"/>
          <w:sz w:val="24"/>
          <w:szCs w:val="24"/>
        </w:rPr>
        <w:t>году включить в план подготовки к ОГЭ следующие мероприятия:</w:t>
      </w:r>
    </w:p>
    <w:p w:rsidR="00A12036" w:rsidRDefault="00A12036" w:rsidP="00E957B7">
      <w:pPr>
        <w:tabs>
          <w:tab w:val="left" w:pos="938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-Организация выработки и закрепления умений и навыков решать задания КИМ по ОГЭ на уроках.</w:t>
      </w:r>
    </w:p>
    <w:p w:rsidR="00A12036" w:rsidRDefault="00A12036" w:rsidP="00E957B7">
      <w:pPr>
        <w:tabs>
          <w:tab w:val="left" w:pos="938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-Организация обобщающего повторения изученного материала в 5-9 классах по математике на уроках и консультациях.</w:t>
      </w:r>
    </w:p>
    <w:p w:rsidR="00A12036" w:rsidRDefault="00A12036" w:rsidP="00E957B7">
      <w:pPr>
        <w:tabs>
          <w:tab w:val="left" w:pos="938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-Индивидуальные консультации для родителей учеников по результатам тестирования и по подготовке к ОГЭ.</w:t>
      </w:r>
    </w:p>
    <w:p w:rsidR="00A12036" w:rsidRDefault="00A12036" w:rsidP="00E957B7">
      <w:pPr>
        <w:tabs>
          <w:tab w:val="left" w:pos="938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-Индивидуальное консультирование учащихся по своим ошибкам.</w:t>
      </w:r>
    </w:p>
    <w:p w:rsidR="00A12036" w:rsidRDefault="00A12036" w:rsidP="00E957B7">
      <w:pPr>
        <w:tabs>
          <w:tab w:val="left" w:pos="938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-Работа по тренировке заполнения бланков ОГЭ.</w:t>
      </w:r>
    </w:p>
    <w:p w:rsidR="00A12036" w:rsidRDefault="00A12036" w:rsidP="00E957B7">
      <w:pPr>
        <w:tabs>
          <w:tab w:val="left" w:pos="938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-Организация работы с заданиями различной степени сложности по группам.</w:t>
      </w:r>
    </w:p>
    <w:p w:rsidR="00A12036" w:rsidRDefault="00A12036" w:rsidP="00E957B7">
      <w:pPr>
        <w:tabs>
          <w:tab w:val="left" w:pos="938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-Организация работы с учащимися с высокой и со слабой учебной мотивацией по группам.</w:t>
      </w:r>
    </w:p>
    <w:p w:rsidR="00A12036" w:rsidRDefault="00A12036" w:rsidP="00E957B7">
      <w:pPr>
        <w:tabs>
          <w:tab w:val="left" w:pos="938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-Применение метода погружения, ИКТ, Интернет -технологий.</w:t>
      </w:r>
    </w:p>
    <w:p w:rsidR="00A12036" w:rsidRDefault="00A12036" w:rsidP="00E957B7">
      <w:pPr>
        <w:tabs>
          <w:tab w:val="left" w:pos="938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-Организация на уроках приёмов самоконтроля, взаимоконтроля, закрепление помощников-консультантов к каждому ученику 9 класса из группы со слабой мотивацией.</w:t>
      </w:r>
    </w:p>
    <w:p w:rsidR="00A12036" w:rsidRDefault="00A12036" w:rsidP="00E957B7">
      <w:pPr>
        <w:tabs>
          <w:tab w:val="left" w:pos="938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-Мониторинг и анализ результатов ОГЭ выпускников 9-х классов по математике.</w:t>
      </w:r>
    </w:p>
    <w:p w:rsidR="00A12036" w:rsidRDefault="00A12036" w:rsidP="00E957B7">
      <w:pPr>
        <w:tabs>
          <w:tab w:val="left" w:pos="938"/>
        </w:tabs>
        <w:rPr>
          <w:rFonts w:ascii="Times New Roman" w:hAnsi="Times New Roman" w:cs="Times New Roman"/>
          <w:sz w:val="24"/>
          <w:szCs w:val="24"/>
        </w:rPr>
      </w:pPr>
    </w:p>
    <w:p w:rsidR="00A12036" w:rsidRDefault="00A12036" w:rsidP="00E957B7">
      <w:pPr>
        <w:tabs>
          <w:tab w:val="left" w:pos="938"/>
        </w:tabs>
        <w:rPr>
          <w:rFonts w:ascii="Times New Roman" w:hAnsi="Times New Roman" w:cs="Times New Roman"/>
          <w:b/>
          <w:sz w:val="36"/>
          <w:szCs w:val="36"/>
        </w:rPr>
      </w:pPr>
      <w:r>
        <w:rPr>
          <w:rFonts w:ascii="Times New Roman" w:hAnsi="Times New Roman" w:cs="Times New Roman"/>
          <w:b/>
          <w:sz w:val="36"/>
          <w:szCs w:val="36"/>
        </w:rPr>
        <w:t>Русский язык.</w:t>
      </w:r>
    </w:p>
    <w:p w:rsidR="00B7098A" w:rsidRPr="002D3087" w:rsidRDefault="00B7098A" w:rsidP="00B7098A">
      <w:pPr>
        <w:pStyle w:val="a8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2D3087">
        <w:rPr>
          <w:rFonts w:ascii="Times New Roman" w:hAnsi="Times New Roman" w:cs="Times New Roman"/>
          <w:sz w:val="24"/>
          <w:szCs w:val="24"/>
        </w:rPr>
        <w:t xml:space="preserve">В 9 классе МОУ «Гимназия»  г. Мензелинска РТ уроки русского языка ведет  ГильмиеваА.М.- учитель первой квалификационной категории. Учитель работает по утвержденной рабочей программе: </w:t>
      </w:r>
      <w:r w:rsidRPr="002D3087">
        <w:rPr>
          <w:rStyle w:val="FontStyle12"/>
          <w:sz w:val="24"/>
          <w:szCs w:val="24"/>
        </w:rPr>
        <w:t xml:space="preserve"> </w:t>
      </w:r>
      <w:r w:rsidRPr="002D3087">
        <w:rPr>
          <w:rFonts w:ascii="Times New Roman" w:hAnsi="Times New Roman" w:cs="Times New Roman"/>
          <w:sz w:val="24"/>
          <w:szCs w:val="24"/>
        </w:rPr>
        <w:t>Программы школьного курса русского языка для общеобразовательных учреждений  (</w:t>
      </w:r>
      <w:r w:rsidRPr="002D3087">
        <w:rPr>
          <w:rFonts w:ascii="Times New Roman" w:hAnsi="Times New Roman" w:cs="Times New Roman"/>
          <w:sz w:val="24"/>
          <w:szCs w:val="24"/>
          <w:lang w:val="tt-RU"/>
        </w:rPr>
        <w:t xml:space="preserve">Программа общеобразовательных учреждений </w:t>
      </w:r>
      <w:r w:rsidRPr="002D3087">
        <w:rPr>
          <w:rFonts w:ascii="Times New Roman" w:hAnsi="Times New Roman" w:cs="Times New Roman"/>
          <w:sz w:val="24"/>
          <w:szCs w:val="24"/>
        </w:rPr>
        <w:t>«Русский язык для 5-9 классов»</w:t>
      </w:r>
      <w:r w:rsidRPr="002D3087">
        <w:rPr>
          <w:rFonts w:ascii="Times New Roman" w:hAnsi="Times New Roman" w:cs="Times New Roman"/>
          <w:sz w:val="24"/>
          <w:szCs w:val="24"/>
          <w:lang w:val="tt-RU"/>
        </w:rPr>
        <w:t xml:space="preserve">, </w:t>
      </w:r>
      <w:r w:rsidRPr="002D3087">
        <w:rPr>
          <w:rFonts w:ascii="Times New Roman" w:hAnsi="Times New Roman" w:cs="Times New Roman"/>
          <w:sz w:val="24"/>
          <w:szCs w:val="24"/>
        </w:rPr>
        <w:t xml:space="preserve"> М.Т Баранов,Т.А. Ладыженская,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D3087">
        <w:rPr>
          <w:rFonts w:ascii="Times New Roman" w:hAnsi="Times New Roman" w:cs="Times New Roman"/>
          <w:sz w:val="24"/>
          <w:szCs w:val="24"/>
        </w:rPr>
        <w:t>Н.М.Шанский</w:t>
      </w:r>
      <w:r w:rsidRPr="002D3087">
        <w:rPr>
          <w:rFonts w:ascii="Times New Roman" w:hAnsi="Times New Roman" w:cs="Times New Roman"/>
          <w:sz w:val="24"/>
          <w:szCs w:val="24"/>
          <w:lang w:val="tt-RU"/>
        </w:rPr>
        <w:t>, “ Просвещение”, 2008г.</w:t>
      </w:r>
      <w:r w:rsidRPr="002D3087">
        <w:rPr>
          <w:rFonts w:ascii="Times New Roman" w:hAnsi="Times New Roman" w:cs="Times New Roman"/>
          <w:sz w:val="24"/>
          <w:szCs w:val="24"/>
        </w:rPr>
        <w:t xml:space="preserve"> ) (9 класс – 2 часа в неделю, 1 час элективный курс – 17 часов- «</w:t>
      </w:r>
      <w:r w:rsidRPr="002D3087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Твоя профессиональная карьера</w:t>
      </w:r>
      <w:r w:rsidRPr="002D3087">
        <w:rPr>
          <w:rFonts w:ascii="Times New Roman" w:hAnsi="Times New Roman" w:cs="Times New Roman"/>
          <w:sz w:val="24"/>
          <w:szCs w:val="24"/>
        </w:rPr>
        <w:t>», 17 часов – «</w:t>
      </w:r>
      <w:r w:rsidRPr="002D3087">
        <w:rPr>
          <w:rFonts w:ascii="Times New Roman" w:eastAsia="Times New Roman" w:hAnsi="Times New Roman" w:cs="Times New Roman"/>
          <w:color w:val="000000"/>
          <w:sz w:val="24"/>
          <w:szCs w:val="24"/>
        </w:rPr>
        <w:t>Подготовка к ОГЭ по русскому языку</w:t>
      </w:r>
      <w:r w:rsidRPr="002D3087">
        <w:rPr>
          <w:rFonts w:ascii="Times New Roman" w:hAnsi="Times New Roman" w:cs="Times New Roman"/>
          <w:sz w:val="24"/>
          <w:szCs w:val="24"/>
        </w:rPr>
        <w:t>») В прохождении программного материала  по содержанию отставаний  нет.</w:t>
      </w:r>
    </w:p>
    <w:p w:rsidR="00B7098A" w:rsidRPr="002D3087" w:rsidRDefault="00B7098A" w:rsidP="00B7098A">
      <w:pPr>
        <w:spacing w:after="0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2D3087">
        <w:rPr>
          <w:rFonts w:ascii="Times New Roman" w:hAnsi="Times New Roman" w:cs="Times New Roman"/>
          <w:sz w:val="24"/>
          <w:szCs w:val="24"/>
        </w:rPr>
        <w:t xml:space="preserve">       В классе всего 17 учеников. Успеваемость учащихся данного класса составила 100%, качество знаний – 46,9,%  </w:t>
      </w:r>
    </w:p>
    <w:p w:rsidR="00B7098A" w:rsidRPr="002D3087" w:rsidRDefault="00B7098A" w:rsidP="00B7098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D3087">
        <w:rPr>
          <w:rFonts w:ascii="Times New Roman" w:hAnsi="Times New Roman" w:cs="Times New Roman"/>
          <w:sz w:val="24"/>
          <w:szCs w:val="24"/>
        </w:rPr>
        <w:t xml:space="preserve">         Порядок работы:</w:t>
      </w:r>
    </w:p>
    <w:p w:rsidR="00B7098A" w:rsidRPr="002D3087" w:rsidRDefault="00B7098A" w:rsidP="00B7098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D3087">
        <w:rPr>
          <w:rFonts w:ascii="Times New Roman" w:hAnsi="Times New Roman" w:cs="Times New Roman"/>
          <w:sz w:val="24"/>
          <w:szCs w:val="24"/>
        </w:rPr>
        <w:t>1 четверть – работа над изложением</w:t>
      </w:r>
    </w:p>
    <w:p w:rsidR="00B7098A" w:rsidRPr="002D3087" w:rsidRDefault="00B7098A" w:rsidP="00B7098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D3087">
        <w:rPr>
          <w:rFonts w:ascii="Times New Roman" w:hAnsi="Times New Roman" w:cs="Times New Roman"/>
          <w:sz w:val="24"/>
          <w:szCs w:val="24"/>
        </w:rPr>
        <w:t>2 четверть – работа над сочинением - рассуждением</w:t>
      </w:r>
    </w:p>
    <w:p w:rsidR="00B7098A" w:rsidRPr="002D3087" w:rsidRDefault="00B7098A" w:rsidP="00B7098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D3087">
        <w:rPr>
          <w:rFonts w:ascii="Times New Roman" w:hAnsi="Times New Roman" w:cs="Times New Roman"/>
          <w:sz w:val="24"/>
          <w:szCs w:val="24"/>
        </w:rPr>
        <w:t>3 четверть – решение тестовых заданий</w:t>
      </w:r>
    </w:p>
    <w:p w:rsidR="00B7098A" w:rsidRPr="002D3087" w:rsidRDefault="00B7098A" w:rsidP="00B7098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D3087">
        <w:rPr>
          <w:rFonts w:ascii="Times New Roman" w:hAnsi="Times New Roman" w:cs="Times New Roman"/>
          <w:sz w:val="24"/>
          <w:szCs w:val="24"/>
        </w:rPr>
        <w:t>4 четверть – обобщение всей работы</w:t>
      </w:r>
    </w:p>
    <w:p w:rsidR="00B7098A" w:rsidRPr="002D3087" w:rsidRDefault="00B7098A" w:rsidP="00B7098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D3087">
        <w:rPr>
          <w:rFonts w:ascii="Times New Roman" w:hAnsi="Times New Roman" w:cs="Times New Roman"/>
          <w:sz w:val="24"/>
          <w:szCs w:val="24"/>
        </w:rPr>
        <w:t xml:space="preserve">       При подготовке применяются следующая методическая литература:</w:t>
      </w:r>
    </w:p>
    <w:p w:rsidR="00B7098A" w:rsidRPr="002D3087" w:rsidRDefault="00B7098A" w:rsidP="00B7098A">
      <w:pPr>
        <w:pStyle w:val="a6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D3087">
        <w:rPr>
          <w:rFonts w:ascii="Times New Roman" w:hAnsi="Times New Roman" w:cs="Times New Roman"/>
          <w:sz w:val="24"/>
          <w:szCs w:val="24"/>
        </w:rPr>
        <w:t>Русский язык. 9 класс. Итоговая аттестация 2014: Учебно-методическое пособие/ Л.И.Мальцева, П.И. Нелин, Т.М. Бандоля, Н.М.Смеречинская. – Ростов н/Д: Издатель Мальцев Д.А., М.: НИИ школьных технологий, 2010. – 352 с.</w:t>
      </w:r>
    </w:p>
    <w:p w:rsidR="00B7098A" w:rsidRPr="002D3087" w:rsidRDefault="00B7098A" w:rsidP="00B7098A">
      <w:pPr>
        <w:pStyle w:val="a6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D3087">
        <w:rPr>
          <w:rFonts w:ascii="Times New Roman" w:hAnsi="Times New Roman" w:cs="Times New Roman"/>
          <w:sz w:val="24"/>
          <w:szCs w:val="24"/>
        </w:rPr>
        <w:t>ГИА 2014. Русский язык. 9 класс. Государственная итоговая аттестация (в новой форме). Типовые тестовые задания/ Г.Т. Егораева. – М.: Издательство «Экзамен», 2013. – 111, с.</w:t>
      </w:r>
    </w:p>
    <w:p w:rsidR="00B7098A" w:rsidRPr="002D3087" w:rsidRDefault="00B7098A" w:rsidP="00B7098A">
      <w:pPr>
        <w:pStyle w:val="a6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D3087">
        <w:rPr>
          <w:rFonts w:ascii="Times New Roman" w:hAnsi="Times New Roman" w:cs="Times New Roman"/>
          <w:sz w:val="24"/>
          <w:szCs w:val="24"/>
        </w:rPr>
        <w:t>Интернет ресурсы:</w:t>
      </w:r>
    </w:p>
    <w:p w:rsidR="00B7098A" w:rsidRPr="002D3087" w:rsidRDefault="00B7098A" w:rsidP="00B7098A">
      <w:pPr>
        <w:pStyle w:val="a6"/>
        <w:spacing w:after="0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2D3087">
        <w:rPr>
          <w:rFonts w:ascii="Times New Roman" w:hAnsi="Times New Roman" w:cs="Times New Roman"/>
          <w:sz w:val="24"/>
          <w:szCs w:val="24"/>
          <w:lang w:val="en-US"/>
        </w:rPr>
        <w:t>http://  www. ege. ru</w:t>
      </w:r>
    </w:p>
    <w:p w:rsidR="00B7098A" w:rsidRPr="002D3087" w:rsidRDefault="00B7098A" w:rsidP="00B7098A">
      <w:pPr>
        <w:pStyle w:val="a6"/>
        <w:spacing w:after="0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2D3087">
        <w:rPr>
          <w:rFonts w:ascii="Times New Roman" w:hAnsi="Times New Roman" w:cs="Times New Roman"/>
          <w:sz w:val="24"/>
          <w:szCs w:val="24"/>
          <w:lang w:val="en-US"/>
        </w:rPr>
        <w:lastRenderedPageBreak/>
        <w:t>http :// www. prosa.ru</w:t>
      </w:r>
    </w:p>
    <w:p w:rsidR="00B7098A" w:rsidRPr="002D3087" w:rsidRDefault="00B7098A" w:rsidP="00B7098A">
      <w:pPr>
        <w:pStyle w:val="a6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D3087">
        <w:rPr>
          <w:rFonts w:ascii="Times New Roman" w:hAnsi="Times New Roman" w:cs="Times New Roman"/>
          <w:sz w:val="24"/>
          <w:szCs w:val="24"/>
          <w:lang w:val="en-US"/>
        </w:rPr>
        <w:t>http</w:t>
      </w:r>
      <w:r w:rsidRPr="002D3087">
        <w:rPr>
          <w:rFonts w:ascii="Times New Roman" w:hAnsi="Times New Roman" w:cs="Times New Roman"/>
          <w:sz w:val="24"/>
          <w:szCs w:val="24"/>
        </w:rPr>
        <w:t xml:space="preserve">://  </w:t>
      </w:r>
      <w:hyperlink r:id="rId13" w:history="1">
        <w:r w:rsidRPr="002D3087">
          <w:rPr>
            <w:rStyle w:val="a7"/>
            <w:rFonts w:ascii="Times New Roman" w:hAnsi="Times New Roman" w:cs="Times New Roman"/>
            <w:sz w:val="24"/>
            <w:szCs w:val="24"/>
            <w:lang w:val="en-US"/>
          </w:rPr>
          <w:t>www</w:t>
        </w:r>
        <w:r w:rsidRPr="002D3087">
          <w:rPr>
            <w:rStyle w:val="a7"/>
            <w:rFonts w:ascii="Times New Roman" w:hAnsi="Times New Roman" w:cs="Times New Roman"/>
            <w:sz w:val="24"/>
            <w:szCs w:val="24"/>
          </w:rPr>
          <w:t>.</w:t>
        </w:r>
        <w:r w:rsidRPr="002D3087">
          <w:rPr>
            <w:rStyle w:val="a7"/>
            <w:rFonts w:ascii="Times New Roman" w:hAnsi="Times New Roman" w:cs="Times New Roman"/>
            <w:sz w:val="24"/>
            <w:szCs w:val="24"/>
            <w:lang w:val="en-US"/>
          </w:rPr>
          <w:t>mirrabot</w:t>
        </w:r>
        <w:r w:rsidRPr="002D3087">
          <w:rPr>
            <w:rStyle w:val="a7"/>
            <w:rFonts w:ascii="Times New Roman" w:hAnsi="Times New Roman" w:cs="Times New Roman"/>
            <w:sz w:val="24"/>
            <w:szCs w:val="24"/>
          </w:rPr>
          <w:t>.</w:t>
        </w:r>
        <w:r w:rsidRPr="002D3087">
          <w:rPr>
            <w:rStyle w:val="a7"/>
            <w:rFonts w:ascii="Times New Roman" w:hAnsi="Times New Roman" w:cs="Times New Roman"/>
            <w:sz w:val="24"/>
            <w:szCs w:val="24"/>
            <w:lang w:val="en-US"/>
          </w:rPr>
          <w:t>ru</w:t>
        </w:r>
      </w:hyperlink>
    </w:p>
    <w:p w:rsidR="00B7098A" w:rsidRDefault="00B7098A" w:rsidP="00B7098A">
      <w:pPr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bCs/>
          <w:sz w:val="24"/>
          <w:szCs w:val="24"/>
        </w:rPr>
      </w:pPr>
    </w:p>
    <w:p w:rsidR="00B7098A" w:rsidRPr="005046FD" w:rsidRDefault="00B7098A" w:rsidP="00B7098A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046FD">
        <w:rPr>
          <w:rFonts w:ascii="Times New Roman" w:hAnsi="Times New Roman" w:cs="Times New Roman"/>
          <w:b/>
          <w:sz w:val="24"/>
          <w:szCs w:val="24"/>
        </w:rPr>
        <w:t>Анализ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5046FD">
        <w:rPr>
          <w:rFonts w:ascii="Times New Roman" w:hAnsi="Times New Roman" w:cs="Times New Roman"/>
          <w:b/>
          <w:sz w:val="24"/>
          <w:szCs w:val="24"/>
        </w:rPr>
        <w:t xml:space="preserve"> тестирования в 9 классе по русскому языку</w:t>
      </w:r>
    </w:p>
    <w:p w:rsidR="00B7098A" w:rsidRPr="005046FD" w:rsidRDefault="00B7098A" w:rsidP="00B7098A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3"/>
        <w:tblW w:w="10340" w:type="dxa"/>
        <w:tblInd w:w="-734" w:type="dxa"/>
        <w:tblLook w:val="04A0"/>
      </w:tblPr>
      <w:tblGrid>
        <w:gridCol w:w="1534"/>
        <w:gridCol w:w="1202"/>
        <w:gridCol w:w="658"/>
        <w:gridCol w:w="658"/>
        <w:gridCol w:w="624"/>
        <w:gridCol w:w="576"/>
        <w:gridCol w:w="1260"/>
        <w:gridCol w:w="1166"/>
        <w:gridCol w:w="1466"/>
        <w:gridCol w:w="1196"/>
      </w:tblGrid>
      <w:tr w:rsidR="00B7098A" w:rsidRPr="005046FD" w:rsidTr="00B7098A">
        <w:trPr>
          <w:trHeight w:val="785"/>
        </w:trPr>
        <w:tc>
          <w:tcPr>
            <w:tcW w:w="1534" w:type="dxa"/>
          </w:tcPr>
          <w:p w:rsidR="00B7098A" w:rsidRPr="005046FD" w:rsidRDefault="00B7098A" w:rsidP="006267C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046FD">
              <w:rPr>
                <w:rFonts w:ascii="Times New Roman" w:hAnsi="Times New Roman" w:cs="Times New Roman"/>
                <w:b/>
                <w:sz w:val="24"/>
                <w:szCs w:val="24"/>
              </w:rPr>
              <w:t>ОУ</w:t>
            </w:r>
          </w:p>
        </w:tc>
        <w:tc>
          <w:tcPr>
            <w:tcW w:w="1202" w:type="dxa"/>
          </w:tcPr>
          <w:p w:rsidR="00B7098A" w:rsidRPr="005046FD" w:rsidRDefault="00B7098A" w:rsidP="006267C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046FD">
              <w:rPr>
                <w:rFonts w:ascii="Times New Roman" w:hAnsi="Times New Roman" w:cs="Times New Roman"/>
                <w:b/>
                <w:sz w:val="24"/>
                <w:szCs w:val="24"/>
              </w:rPr>
              <w:t>КОЛ.УЧ</w:t>
            </w:r>
          </w:p>
        </w:tc>
        <w:tc>
          <w:tcPr>
            <w:tcW w:w="658" w:type="dxa"/>
          </w:tcPr>
          <w:p w:rsidR="00B7098A" w:rsidRPr="005046FD" w:rsidRDefault="00B7098A" w:rsidP="006267C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046FD">
              <w:rPr>
                <w:rFonts w:ascii="Times New Roman" w:hAnsi="Times New Roman" w:cs="Times New Roman"/>
                <w:b/>
                <w:sz w:val="24"/>
                <w:szCs w:val="24"/>
              </w:rPr>
              <w:t>«5»</w:t>
            </w:r>
          </w:p>
        </w:tc>
        <w:tc>
          <w:tcPr>
            <w:tcW w:w="658" w:type="dxa"/>
          </w:tcPr>
          <w:p w:rsidR="00B7098A" w:rsidRPr="005046FD" w:rsidRDefault="00B7098A" w:rsidP="006267C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046FD">
              <w:rPr>
                <w:rFonts w:ascii="Times New Roman" w:hAnsi="Times New Roman" w:cs="Times New Roman"/>
                <w:b/>
                <w:sz w:val="24"/>
                <w:szCs w:val="24"/>
              </w:rPr>
              <w:t>«4»</w:t>
            </w:r>
          </w:p>
        </w:tc>
        <w:tc>
          <w:tcPr>
            <w:tcW w:w="624" w:type="dxa"/>
          </w:tcPr>
          <w:p w:rsidR="00B7098A" w:rsidRPr="005046FD" w:rsidRDefault="00B7098A" w:rsidP="006267C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046FD">
              <w:rPr>
                <w:rFonts w:ascii="Times New Roman" w:hAnsi="Times New Roman" w:cs="Times New Roman"/>
                <w:b/>
                <w:sz w:val="24"/>
                <w:szCs w:val="24"/>
              </w:rPr>
              <w:t>«3»</w:t>
            </w:r>
          </w:p>
        </w:tc>
        <w:tc>
          <w:tcPr>
            <w:tcW w:w="576" w:type="dxa"/>
          </w:tcPr>
          <w:p w:rsidR="00B7098A" w:rsidRPr="005046FD" w:rsidRDefault="00B7098A" w:rsidP="006267C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046FD">
              <w:rPr>
                <w:rFonts w:ascii="Times New Roman" w:hAnsi="Times New Roman" w:cs="Times New Roman"/>
                <w:b/>
                <w:sz w:val="24"/>
                <w:szCs w:val="24"/>
              </w:rPr>
              <w:t>«2»</w:t>
            </w:r>
          </w:p>
        </w:tc>
        <w:tc>
          <w:tcPr>
            <w:tcW w:w="1260" w:type="dxa"/>
          </w:tcPr>
          <w:p w:rsidR="00B7098A" w:rsidRPr="005046FD" w:rsidRDefault="00B7098A" w:rsidP="006267C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046FD">
              <w:rPr>
                <w:rFonts w:ascii="Times New Roman" w:hAnsi="Times New Roman" w:cs="Times New Roman"/>
                <w:b/>
                <w:sz w:val="24"/>
                <w:szCs w:val="24"/>
              </w:rPr>
              <w:t>Успе-</w:t>
            </w:r>
          </w:p>
          <w:p w:rsidR="00B7098A" w:rsidRPr="005046FD" w:rsidRDefault="00B7098A" w:rsidP="006267C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046FD">
              <w:rPr>
                <w:rFonts w:ascii="Times New Roman" w:hAnsi="Times New Roman" w:cs="Times New Roman"/>
                <w:b/>
                <w:sz w:val="24"/>
                <w:szCs w:val="24"/>
              </w:rPr>
              <w:t>ваемость</w:t>
            </w:r>
          </w:p>
        </w:tc>
        <w:tc>
          <w:tcPr>
            <w:tcW w:w="1166" w:type="dxa"/>
          </w:tcPr>
          <w:p w:rsidR="00B7098A" w:rsidRPr="005046FD" w:rsidRDefault="00B7098A" w:rsidP="006267C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046FD">
              <w:rPr>
                <w:rFonts w:ascii="Times New Roman" w:hAnsi="Times New Roman" w:cs="Times New Roman"/>
                <w:b/>
                <w:sz w:val="24"/>
                <w:szCs w:val="24"/>
              </w:rPr>
              <w:t>Каче-</w:t>
            </w:r>
          </w:p>
          <w:p w:rsidR="00B7098A" w:rsidRPr="005046FD" w:rsidRDefault="00B7098A" w:rsidP="006267C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046FD">
              <w:rPr>
                <w:rFonts w:ascii="Times New Roman" w:hAnsi="Times New Roman" w:cs="Times New Roman"/>
                <w:b/>
                <w:sz w:val="24"/>
                <w:szCs w:val="24"/>
              </w:rPr>
              <w:t>ство</w:t>
            </w:r>
          </w:p>
        </w:tc>
        <w:tc>
          <w:tcPr>
            <w:tcW w:w="1466" w:type="dxa"/>
          </w:tcPr>
          <w:p w:rsidR="00B7098A" w:rsidRPr="005046FD" w:rsidRDefault="00B7098A" w:rsidP="006267C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046FD">
              <w:rPr>
                <w:rFonts w:ascii="Times New Roman" w:hAnsi="Times New Roman" w:cs="Times New Roman"/>
                <w:b/>
                <w:sz w:val="24"/>
                <w:szCs w:val="24"/>
              </w:rPr>
              <w:t>Средний балл</w:t>
            </w:r>
          </w:p>
        </w:tc>
        <w:tc>
          <w:tcPr>
            <w:tcW w:w="1196" w:type="dxa"/>
          </w:tcPr>
          <w:p w:rsidR="00B7098A" w:rsidRPr="005046FD" w:rsidRDefault="00B7098A" w:rsidP="006267C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046FD">
              <w:rPr>
                <w:rFonts w:ascii="Times New Roman" w:hAnsi="Times New Roman" w:cs="Times New Roman"/>
                <w:b/>
                <w:sz w:val="24"/>
                <w:szCs w:val="24"/>
              </w:rPr>
              <w:t>Средняя</w:t>
            </w:r>
          </w:p>
          <w:p w:rsidR="00B7098A" w:rsidRPr="005046FD" w:rsidRDefault="00B7098A" w:rsidP="006267C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046FD">
              <w:rPr>
                <w:rFonts w:ascii="Times New Roman" w:hAnsi="Times New Roman" w:cs="Times New Roman"/>
                <w:b/>
                <w:sz w:val="24"/>
                <w:szCs w:val="24"/>
              </w:rPr>
              <w:t>оценка</w:t>
            </w:r>
          </w:p>
        </w:tc>
      </w:tr>
      <w:tr w:rsidR="00B7098A" w:rsidRPr="005046FD" w:rsidTr="00B7098A">
        <w:trPr>
          <w:trHeight w:val="407"/>
        </w:trPr>
        <w:tc>
          <w:tcPr>
            <w:tcW w:w="1534" w:type="dxa"/>
          </w:tcPr>
          <w:p w:rsidR="00B7098A" w:rsidRPr="005046FD" w:rsidRDefault="00B7098A" w:rsidP="006267C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046FD">
              <w:rPr>
                <w:rFonts w:ascii="Times New Roman" w:hAnsi="Times New Roman" w:cs="Times New Roman"/>
                <w:b/>
                <w:sz w:val="24"/>
                <w:szCs w:val="24"/>
              </w:rPr>
              <w:t>МБОУ «Гимназия»</w:t>
            </w:r>
          </w:p>
        </w:tc>
        <w:tc>
          <w:tcPr>
            <w:tcW w:w="1202" w:type="dxa"/>
          </w:tcPr>
          <w:p w:rsidR="00B7098A" w:rsidRPr="005046FD" w:rsidRDefault="00B7098A" w:rsidP="006267C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046FD">
              <w:rPr>
                <w:rFonts w:ascii="Times New Roman" w:hAnsi="Times New Roman" w:cs="Times New Roman"/>
                <w:b/>
                <w:sz w:val="24"/>
                <w:szCs w:val="24"/>
              </w:rPr>
              <w:t>17</w:t>
            </w:r>
          </w:p>
        </w:tc>
        <w:tc>
          <w:tcPr>
            <w:tcW w:w="658" w:type="dxa"/>
          </w:tcPr>
          <w:p w:rsidR="00B7098A" w:rsidRPr="005046FD" w:rsidRDefault="00B7098A" w:rsidP="006267C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658" w:type="dxa"/>
          </w:tcPr>
          <w:p w:rsidR="00B7098A" w:rsidRPr="005046FD" w:rsidRDefault="00B7098A" w:rsidP="006267C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624" w:type="dxa"/>
          </w:tcPr>
          <w:p w:rsidR="00B7098A" w:rsidRPr="005046FD" w:rsidRDefault="00B7098A" w:rsidP="006267C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9</w:t>
            </w:r>
          </w:p>
        </w:tc>
        <w:tc>
          <w:tcPr>
            <w:tcW w:w="576" w:type="dxa"/>
          </w:tcPr>
          <w:p w:rsidR="00B7098A" w:rsidRPr="005046FD" w:rsidRDefault="00B7098A" w:rsidP="006267C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</w:tc>
        <w:tc>
          <w:tcPr>
            <w:tcW w:w="1260" w:type="dxa"/>
          </w:tcPr>
          <w:p w:rsidR="00B7098A" w:rsidRPr="005046FD" w:rsidRDefault="00B7098A" w:rsidP="006267C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100</w:t>
            </w:r>
          </w:p>
        </w:tc>
        <w:tc>
          <w:tcPr>
            <w:tcW w:w="1166" w:type="dxa"/>
          </w:tcPr>
          <w:p w:rsidR="00B7098A" w:rsidRPr="005046FD" w:rsidRDefault="00B7098A" w:rsidP="006267C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47,05</w:t>
            </w:r>
          </w:p>
        </w:tc>
        <w:tc>
          <w:tcPr>
            <w:tcW w:w="1466" w:type="dxa"/>
          </w:tcPr>
          <w:p w:rsidR="00B7098A" w:rsidRPr="005046FD" w:rsidRDefault="00B7098A" w:rsidP="006267C2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28,7</w:t>
            </w:r>
          </w:p>
        </w:tc>
        <w:tc>
          <w:tcPr>
            <w:tcW w:w="1196" w:type="dxa"/>
          </w:tcPr>
          <w:p w:rsidR="00B7098A" w:rsidRPr="005046FD" w:rsidRDefault="00B7098A" w:rsidP="006267C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046FD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,</w:t>
            </w:r>
            <w:r w:rsidR="00641647">
              <w:rPr>
                <w:rFonts w:ascii="Times New Roman" w:hAnsi="Times New Roman" w:cs="Times New Roman"/>
                <w:b/>
                <w:sz w:val="24"/>
                <w:szCs w:val="24"/>
              </w:rPr>
              <w:t>76</w:t>
            </w:r>
          </w:p>
        </w:tc>
      </w:tr>
    </w:tbl>
    <w:p w:rsidR="00B7098A" w:rsidRDefault="00B7098A" w:rsidP="00B7098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Приняли участие: 17 учеников 9 класса МБОУ «Гимназия» (100%).</w:t>
      </w:r>
    </w:p>
    <w:p w:rsidR="00B7098A" w:rsidRDefault="00B7098A" w:rsidP="00B7098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Получили оценки: 17 учеников.</w:t>
      </w:r>
    </w:p>
    <w:p w:rsidR="00B7098A" w:rsidRDefault="00B7098A" w:rsidP="00B7098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«5» - 5 учеников (Фуреева В., Шафикова Ч., Хамидуллина Г., Низамова А.,Акберова Л..)</w:t>
      </w:r>
    </w:p>
    <w:p w:rsidR="00B7098A" w:rsidRDefault="00B7098A" w:rsidP="00B7098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«4» - 3 ученика (Хабирова А.,Сабитова К., Гильфанов Т..)</w:t>
      </w:r>
    </w:p>
    <w:p w:rsidR="00B7098A" w:rsidRDefault="00B7098A" w:rsidP="00B7098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«3» - 9 учеников ( Гатин А, Хабиров И., Портнов В., Гараева А.-4 ученика по баллам  оценка  4., а по грамматике оценка 3)</w:t>
      </w:r>
    </w:p>
    <w:p w:rsidR="00B7098A" w:rsidRDefault="00B7098A" w:rsidP="00B7098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«2» - нет</w:t>
      </w:r>
    </w:p>
    <w:p w:rsidR="00B7098A" w:rsidRDefault="00B7098A" w:rsidP="00B7098A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297DB0">
        <w:rPr>
          <w:rFonts w:ascii="Times New Roman" w:hAnsi="Times New Roman" w:cs="Times New Roman"/>
          <w:b/>
          <w:sz w:val="24"/>
          <w:szCs w:val="24"/>
        </w:rPr>
        <w:t>Выводы.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B7098A" w:rsidRDefault="00B7098A" w:rsidP="00B7098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С</w:t>
      </w:r>
      <w:r w:rsidRPr="00D53697">
        <w:rPr>
          <w:rFonts w:ascii="Times New Roman" w:hAnsi="Times New Roman" w:cs="Times New Roman"/>
          <w:b/>
          <w:sz w:val="24"/>
          <w:szCs w:val="24"/>
        </w:rPr>
        <w:t xml:space="preserve">равнительно хорошо </w:t>
      </w:r>
      <w:r>
        <w:rPr>
          <w:rFonts w:ascii="Times New Roman" w:hAnsi="Times New Roman" w:cs="Times New Roman"/>
          <w:b/>
          <w:sz w:val="24"/>
          <w:szCs w:val="24"/>
        </w:rPr>
        <w:t xml:space="preserve">ученики </w:t>
      </w:r>
      <w:r w:rsidRPr="00D53697">
        <w:rPr>
          <w:rFonts w:ascii="Times New Roman" w:hAnsi="Times New Roman" w:cs="Times New Roman"/>
          <w:b/>
          <w:sz w:val="24"/>
          <w:szCs w:val="24"/>
        </w:rPr>
        <w:t>справились</w:t>
      </w:r>
      <w:r>
        <w:rPr>
          <w:rFonts w:ascii="Times New Roman" w:hAnsi="Times New Roman" w:cs="Times New Roman"/>
          <w:sz w:val="24"/>
          <w:szCs w:val="24"/>
        </w:rPr>
        <w:t xml:space="preserve"> с заданием №</w:t>
      </w:r>
      <w:r w:rsidRPr="00297DB0">
        <w:rPr>
          <w:rFonts w:ascii="Times New Roman" w:hAnsi="Times New Roman" w:cs="Times New Roman"/>
          <w:sz w:val="24"/>
          <w:szCs w:val="24"/>
        </w:rPr>
        <w:t>3 (Анализ средств выразительности)</w:t>
      </w:r>
      <w:r>
        <w:rPr>
          <w:rFonts w:ascii="Times New Roman" w:hAnsi="Times New Roman" w:cs="Times New Roman"/>
          <w:sz w:val="24"/>
          <w:szCs w:val="24"/>
        </w:rPr>
        <w:t xml:space="preserve"> – 93% правильных ответов; хорошо усвоили тему ИК3 </w:t>
      </w:r>
      <w:r w:rsidRPr="00297DB0">
        <w:rPr>
          <w:rFonts w:ascii="Times New Roman" w:hAnsi="Times New Roman" w:cs="Times New Roman"/>
          <w:sz w:val="24"/>
          <w:szCs w:val="24"/>
        </w:rPr>
        <w:t>(Смысловая цельность, речевая связность и последовательность изложения)</w:t>
      </w:r>
      <w:r>
        <w:rPr>
          <w:rFonts w:ascii="Times New Roman" w:hAnsi="Times New Roman" w:cs="Times New Roman"/>
          <w:sz w:val="24"/>
          <w:szCs w:val="24"/>
        </w:rPr>
        <w:t xml:space="preserve"> – 93% правильных ответов; неплохие показатели по критерию  СК1 </w:t>
      </w:r>
      <w:r w:rsidRPr="0086714D">
        <w:rPr>
          <w:rFonts w:ascii="Times New Roman" w:hAnsi="Times New Roman" w:cs="Times New Roman"/>
          <w:sz w:val="24"/>
          <w:szCs w:val="24"/>
        </w:rPr>
        <w:t>(Наличие обоснованного ответа в сочинении на поставленный вопрос)</w:t>
      </w:r>
      <w:r>
        <w:rPr>
          <w:rFonts w:ascii="Times New Roman" w:hAnsi="Times New Roman" w:cs="Times New Roman"/>
          <w:sz w:val="24"/>
          <w:szCs w:val="24"/>
        </w:rPr>
        <w:t xml:space="preserve"> – 86% правильных ответов;  хороший результат по  критерию ГК4 </w:t>
      </w:r>
      <w:r w:rsidRPr="0086714D">
        <w:rPr>
          <w:rFonts w:ascii="Times New Roman" w:hAnsi="Times New Roman" w:cs="Times New Roman"/>
          <w:sz w:val="24"/>
          <w:szCs w:val="24"/>
        </w:rPr>
        <w:t>(Соблюдение речевых норм) – 93%</w:t>
      </w:r>
      <w:r>
        <w:rPr>
          <w:rFonts w:ascii="Times New Roman" w:hAnsi="Times New Roman" w:cs="Times New Roman"/>
          <w:sz w:val="24"/>
          <w:szCs w:val="24"/>
        </w:rPr>
        <w:t xml:space="preserve"> правильных ответов; по критерию ФК1 </w:t>
      </w:r>
      <w:r w:rsidRPr="0086714D">
        <w:rPr>
          <w:rFonts w:ascii="Times New Roman" w:hAnsi="Times New Roman" w:cs="Times New Roman"/>
          <w:sz w:val="24"/>
          <w:szCs w:val="24"/>
        </w:rPr>
        <w:t>(Фактическая точность письменной речи)</w:t>
      </w:r>
      <w:r>
        <w:rPr>
          <w:rFonts w:ascii="Times New Roman" w:hAnsi="Times New Roman" w:cs="Times New Roman"/>
          <w:sz w:val="24"/>
          <w:szCs w:val="24"/>
        </w:rPr>
        <w:t xml:space="preserve"> – 93% правильных ответов; хорошо справились с заданием №6 </w:t>
      </w:r>
      <w:r w:rsidRPr="0086714D">
        <w:rPr>
          <w:rFonts w:ascii="Times New Roman" w:hAnsi="Times New Roman" w:cs="Times New Roman"/>
          <w:sz w:val="24"/>
          <w:szCs w:val="24"/>
        </w:rPr>
        <w:t>(Стили и функционально-смысловые типы речи) – 86% правильных ответов;</w:t>
      </w:r>
      <w:r>
        <w:rPr>
          <w:rFonts w:ascii="Times New Roman" w:hAnsi="Times New Roman" w:cs="Times New Roman"/>
          <w:sz w:val="24"/>
          <w:szCs w:val="24"/>
        </w:rPr>
        <w:t xml:space="preserve"> по критерию ИК1 </w:t>
      </w:r>
      <w:r w:rsidRPr="0086714D">
        <w:rPr>
          <w:rFonts w:ascii="Times New Roman" w:hAnsi="Times New Roman" w:cs="Times New Roman"/>
          <w:sz w:val="24"/>
          <w:szCs w:val="24"/>
        </w:rPr>
        <w:t>(Передача основного содержания прослушанного текста (сжатое изложение)</w:t>
      </w:r>
      <w:r>
        <w:rPr>
          <w:rFonts w:ascii="Times New Roman" w:hAnsi="Times New Roman" w:cs="Times New Roman"/>
          <w:sz w:val="24"/>
          <w:szCs w:val="24"/>
        </w:rPr>
        <w:t xml:space="preserve"> – 86% правильных ответов;</w:t>
      </w:r>
    </w:p>
    <w:p w:rsidR="00B7098A" w:rsidRPr="0086714D" w:rsidRDefault="00B7098A" w:rsidP="00B7098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по критерию ИК2 </w:t>
      </w:r>
      <w:r w:rsidRPr="0086714D">
        <w:rPr>
          <w:rFonts w:ascii="Times New Roman" w:hAnsi="Times New Roman" w:cs="Times New Roman"/>
          <w:sz w:val="24"/>
          <w:szCs w:val="24"/>
        </w:rPr>
        <w:t>(Три приёма сжатия исходного текста)</w:t>
      </w:r>
      <w:r>
        <w:rPr>
          <w:rFonts w:ascii="Times New Roman" w:hAnsi="Times New Roman" w:cs="Times New Roman"/>
          <w:sz w:val="24"/>
          <w:szCs w:val="24"/>
        </w:rPr>
        <w:t xml:space="preserve"> – 86% правильных ответов; по критерию </w:t>
      </w:r>
      <w:r w:rsidRPr="0086714D">
        <w:rPr>
          <w:rFonts w:ascii="Times New Roman" w:hAnsi="Times New Roman" w:cs="Times New Roman"/>
          <w:sz w:val="24"/>
          <w:szCs w:val="24"/>
        </w:rPr>
        <w:t>СК4 (Композиционная стройность сочинения) – 93%</w:t>
      </w:r>
      <w:r>
        <w:rPr>
          <w:rFonts w:ascii="Times New Roman" w:hAnsi="Times New Roman" w:cs="Times New Roman"/>
          <w:sz w:val="24"/>
          <w:szCs w:val="24"/>
        </w:rPr>
        <w:t xml:space="preserve"> правильных ответов.</w:t>
      </w:r>
    </w:p>
    <w:p w:rsidR="00B7098A" w:rsidRPr="00D53697" w:rsidRDefault="00B7098A" w:rsidP="00B7098A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D53697">
        <w:rPr>
          <w:rFonts w:ascii="Times New Roman" w:hAnsi="Times New Roman" w:cs="Times New Roman"/>
          <w:b/>
          <w:sz w:val="24"/>
          <w:szCs w:val="24"/>
        </w:rPr>
        <w:t xml:space="preserve">Больше всего допустили ошибок по </w:t>
      </w:r>
      <w:r>
        <w:rPr>
          <w:rFonts w:ascii="Times New Roman" w:hAnsi="Times New Roman" w:cs="Times New Roman"/>
          <w:b/>
          <w:sz w:val="24"/>
          <w:szCs w:val="24"/>
        </w:rPr>
        <w:t>следующим темам.</w:t>
      </w:r>
    </w:p>
    <w:p w:rsidR="00B7098A" w:rsidRPr="00D53697" w:rsidRDefault="00B7098A" w:rsidP="00B7098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53697">
        <w:rPr>
          <w:rFonts w:ascii="Times New Roman" w:hAnsi="Times New Roman" w:cs="Times New Roman"/>
          <w:sz w:val="24"/>
          <w:szCs w:val="24"/>
        </w:rPr>
        <w:t xml:space="preserve">Тестовое задание №12 (Сложные предложения с разными видами связи между частями), </w:t>
      </w:r>
      <w:r>
        <w:rPr>
          <w:rFonts w:ascii="Times New Roman" w:hAnsi="Times New Roman" w:cs="Times New Roman"/>
          <w:sz w:val="24"/>
          <w:szCs w:val="24"/>
        </w:rPr>
        <w:t xml:space="preserve">допустили ошибки  10 учеников (72%), </w:t>
      </w:r>
      <w:r w:rsidRPr="00D53697">
        <w:rPr>
          <w:rFonts w:ascii="Times New Roman" w:hAnsi="Times New Roman" w:cs="Times New Roman"/>
          <w:sz w:val="24"/>
          <w:szCs w:val="24"/>
        </w:rPr>
        <w:t>потому что по программе эта тема должна изучаться в третьей четверти, поэтому она ещё была не изучена учениками 9 класса.</w:t>
      </w:r>
    </w:p>
    <w:p w:rsidR="00B7098A" w:rsidRPr="00D53697" w:rsidRDefault="00B7098A" w:rsidP="00B7098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53697">
        <w:rPr>
          <w:rFonts w:ascii="Times New Roman" w:hAnsi="Times New Roman" w:cs="Times New Roman"/>
          <w:sz w:val="24"/>
          <w:szCs w:val="24"/>
        </w:rPr>
        <w:t xml:space="preserve">Тестовое задание №14 (Синтаксический анализ. Сложные предложения с разными видами союзной  и бессоюзной связи. Сложные бессоюзные предложения. Смысловые  отношения между частями сложного бессоюзного предложения), </w:t>
      </w:r>
      <w:r>
        <w:rPr>
          <w:rFonts w:ascii="Times New Roman" w:hAnsi="Times New Roman" w:cs="Times New Roman"/>
          <w:sz w:val="24"/>
          <w:szCs w:val="24"/>
        </w:rPr>
        <w:t xml:space="preserve">допустили ошибки 9 учеников (65%), потому что </w:t>
      </w:r>
      <w:r w:rsidRPr="00D53697">
        <w:rPr>
          <w:rFonts w:ascii="Times New Roman" w:hAnsi="Times New Roman" w:cs="Times New Roman"/>
          <w:sz w:val="24"/>
          <w:szCs w:val="24"/>
        </w:rPr>
        <w:t>эти темы тоже по программе 9 класса изучаются только в третьей четверти.</w:t>
      </w:r>
    </w:p>
    <w:p w:rsidR="00B7098A" w:rsidRPr="006D2A98" w:rsidRDefault="00B7098A" w:rsidP="00B7098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53697">
        <w:rPr>
          <w:rFonts w:ascii="Times New Roman" w:hAnsi="Times New Roman" w:cs="Times New Roman"/>
          <w:sz w:val="24"/>
          <w:szCs w:val="24"/>
        </w:rPr>
        <w:t>ГК2 Соблюдение пунктуационных норм</w:t>
      </w:r>
      <w:r>
        <w:rPr>
          <w:rFonts w:ascii="Times New Roman" w:hAnsi="Times New Roman" w:cs="Times New Roman"/>
          <w:sz w:val="24"/>
          <w:szCs w:val="24"/>
        </w:rPr>
        <w:t>. Допустили ошибки 9 учеников (65%) из-за недостаточного повторения знаний по данной теме.</w:t>
      </w:r>
    </w:p>
    <w:p w:rsidR="00B7098A" w:rsidRPr="005E5FC8" w:rsidRDefault="00B7098A" w:rsidP="00B7098A">
      <w:pPr>
        <w:pStyle w:val="a8"/>
        <w:rPr>
          <w:rFonts w:ascii="Times New Roman" w:hAnsi="Times New Roman" w:cs="Times New Roman"/>
          <w:sz w:val="24"/>
          <w:szCs w:val="24"/>
        </w:rPr>
      </w:pPr>
      <w:r w:rsidRPr="005E5FC8">
        <w:rPr>
          <w:rFonts w:ascii="Times New Roman" w:hAnsi="Times New Roman" w:cs="Times New Roman"/>
          <w:sz w:val="24"/>
          <w:szCs w:val="24"/>
        </w:rPr>
        <w:t>1.Темы, которые западают:</w:t>
      </w:r>
    </w:p>
    <w:p w:rsidR="00B7098A" w:rsidRPr="005E5FC8" w:rsidRDefault="00B7098A" w:rsidP="00B7098A">
      <w:pPr>
        <w:pStyle w:val="a8"/>
        <w:rPr>
          <w:rFonts w:ascii="Times New Roman" w:hAnsi="Times New Roman" w:cs="Times New Roman"/>
          <w:sz w:val="24"/>
          <w:szCs w:val="24"/>
        </w:rPr>
      </w:pPr>
      <w:r w:rsidRPr="005E5FC8">
        <w:rPr>
          <w:rFonts w:ascii="Times New Roman" w:hAnsi="Times New Roman" w:cs="Times New Roman"/>
          <w:sz w:val="24"/>
          <w:szCs w:val="24"/>
        </w:rPr>
        <w:t>-правописание суффиксов;</w:t>
      </w:r>
    </w:p>
    <w:p w:rsidR="00B7098A" w:rsidRPr="005E5FC8" w:rsidRDefault="00B7098A" w:rsidP="00B7098A">
      <w:pPr>
        <w:pStyle w:val="a8"/>
        <w:rPr>
          <w:rFonts w:ascii="Times New Roman" w:hAnsi="Times New Roman" w:cs="Times New Roman"/>
          <w:sz w:val="24"/>
          <w:szCs w:val="24"/>
        </w:rPr>
      </w:pPr>
      <w:r w:rsidRPr="005E5FC8">
        <w:rPr>
          <w:rFonts w:ascii="Times New Roman" w:hAnsi="Times New Roman" w:cs="Times New Roman"/>
          <w:sz w:val="24"/>
          <w:szCs w:val="24"/>
        </w:rPr>
        <w:t>-замена слова стилистическим нейтральным синонимом;</w:t>
      </w:r>
    </w:p>
    <w:p w:rsidR="00B7098A" w:rsidRPr="005E5FC8" w:rsidRDefault="00B7098A" w:rsidP="00B7098A">
      <w:pPr>
        <w:pStyle w:val="a8"/>
        <w:rPr>
          <w:rFonts w:ascii="Times New Roman" w:hAnsi="Times New Roman" w:cs="Times New Roman"/>
          <w:sz w:val="24"/>
          <w:szCs w:val="24"/>
        </w:rPr>
      </w:pPr>
      <w:r w:rsidRPr="005E5FC8">
        <w:rPr>
          <w:rFonts w:ascii="Times New Roman" w:hAnsi="Times New Roman" w:cs="Times New Roman"/>
          <w:sz w:val="24"/>
          <w:szCs w:val="24"/>
        </w:rPr>
        <w:t>-знаки в сложном предложении.</w:t>
      </w:r>
    </w:p>
    <w:p w:rsidR="00B7098A" w:rsidRPr="005E5FC8" w:rsidRDefault="00B7098A" w:rsidP="00B7098A">
      <w:pPr>
        <w:pStyle w:val="a8"/>
        <w:rPr>
          <w:rFonts w:ascii="Times New Roman" w:hAnsi="Times New Roman" w:cs="Times New Roman"/>
          <w:sz w:val="24"/>
          <w:szCs w:val="24"/>
        </w:rPr>
      </w:pPr>
      <w:r w:rsidRPr="005E5FC8">
        <w:rPr>
          <w:rFonts w:ascii="Times New Roman" w:hAnsi="Times New Roman" w:cs="Times New Roman"/>
          <w:sz w:val="24"/>
          <w:szCs w:val="24"/>
        </w:rPr>
        <w:t>2. Причины западения</w:t>
      </w:r>
    </w:p>
    <w:p w:rsidR="00B7098A" w:rsidRPr="005E5FC8" w:rsidRDefault="00B7098A" w:rsidP="00B7098A">
      <w:pPr>
        <w:pStyle w:val="a8"/>
        <w:rPr>
          <w:rFonts w:ascii="Times New Roman" w:hAnsi="Times New Roman" w:cs="Times New Roman"/>
          <w:sz w:val="24"/>
          <w:szCs w:val="24"/>
        </w:rPr>
      </w:pPr>
      <w:r w:rsidRPr="005E5FC8">
        <w:rPr>
          <w:rFonts w:ascii="Times New Roman" w:hAnsi="Times New Roman" w:cs="Times New Roman"/>
          <w:sz w:val="24"/>
          <w:szCs w:val="24"/>
        </w:rPr>
        <w:t xml:space="preserve"> Ошибки по теме «Лексика» связаны с тем, что учащиеся с неродным русским языком обучения затрудняются в подборе синонимов, не хватает языкового чутья. Для учащихся 9 класса темы «СПП и ССП» новы, на данном этапе обучения эти темы на стадии изучения и закрепления.</w:t>
      </w:r>
    </w:p>
    <w:p w:rsidR="00B7098A" w:rsidRPr="005E5FC8" w:rsidRDefault="00B7098A" w:rsidP="00B7098A">
      <w:pPr>
        <w:pStyle w:val="a8"/>
        <w:rPr>
          <w:rFonts w:ascii="Times New Roman" w:hAnsi="Times New Roman" w:cs="Times New Roman"/>
          <w:sz w:val="24"/>
          <w:szCs w:val="24"/>
        </w:rPr>
      </w:pPr>
      <w:r w:rsidRPr="005E5FC8">
        <w:rPr>
          <w:rFonts w:ascii="Times New Roman" w:hAnsi="Times New Roman" w:cs="Times New Roman"/>
          <w:sz w:val="24"/>
          <w:szCs w:val="24"/>
        </w:rPr>
        <w:lastRenderedPageBreak/>
        <w:t>3.Пути устранения</w:t>
      </w:r>
    </w:p>
    <w:p w:rsidR="00B7098A" w:rsidRPr="005E5FC8" w:rsidRDefault="00B7098A" w:rsidP="00B7098A">
      <w:pPr>
        <w:pStyle w:val="a8"/>
        <w:rPr>
          <w:rFonts w:ascii="Times New Roman" w:hAnsi="Times New Roman" w:cs="Times New Roman"/>
          <w:sz w:val="24"/>
          <w:szCs w:val="24"/>
        </w:rPr>
      </w:pPr>
      <w:r w:rsidRPr="005E5FC8">
        <w:rPr>
          <w:rFonts w:ascii="Times New Roman" w:hAnsi="Times New Roman" w:cs="Times New Roman"/>
          <w:sz w:val="24"/>
          <w:szCs w:val="24"/>
        </w:rPr>
        <w:t>1. Организация индивидуальных консультаций по следующим  темам:</w:t>
      </w:r>
    </w:p>
    <w:p w:rsidR="00B7098A" w:rsidRPr="005E5FC8" w:rsidRDefault="00B7098A" w:rsidP="00B7098A">
      <w:pPr>
        <w:pStyle w:val="a8"/>
        <w:rPr>
          <w:rFonts w:ascii="Times New Roman" w:hAnsi="Times New Roman" w:cs="Times New Roman"/>
          <w:sz w:val="24"/>
          <w:szCs w:val="24"/>
        </w:rPr>
      </w:pPr>
      <w:r w:rsidRPr="005E5FC8">
        <w:rPr>
          <w:rFonts w:ascii="Times New Roman" w:hAnsi="Times New Roman" w:cs="Times New Roman"/>
          <w:sz w:val="24"/>
          <w:szCs w:val="24"/>
        </w:rPr>
        <w:t xml:space="preserve">          -правописание суффиксов</w:t>
      </w:r>
    </w:p>
    <w:p w:rsidR="00B7098A" w:rsidRPr="005E5FC8" w:rsidRDefault="00B7098A" w:rsidP="00B7098A">
      <w:pPr>
        <w:pStyle w:val="a8"/>
        <w:rPr>
          <w:rFonts w:ascii="Times New Roman" w:hAnsi="Times New Roman" w:cs="Times New Roman"/>
          <w:sz w:val="24"/>
          <w:szCs w:val="24"/>
        </w:rPr>
      </w:pPr>
      <w:r w:rsidRPr="005E5FC8">
        <w:rPr>
          <w:rFonts w:ascii="Times New Roman" w:hAnsi="Times New Roman" w:cs="Times New Roman"/>
          <w:sz w:val="24"/>
          <w:szCs w:val="24"/>
        </w:rPr>
        <w:t xml:space="preserve">         -знаки препинания в сложноподчинённом предложении </w:t>
      </w:r>
    </w:p>
    <w:p w:rsidR="00B7098A" w:rsidRPr="005E5FC8" w:rsidRDefault="00B7098A" w:rsidP="00B7098A">
      <w:pPr>
        <w:pStyle w:val="a8"/>
        <w:rPr>
          <w:rFonts w:ascii="Times New Roman" w:hAnsi="Times New Roman" w:cs="Times New Roman"/>
          <w:sz w:val="24"/>
          <w:szCs w:val="24"/>
        </w:rPr>
      </w:pPr>
      <w:r w:rsidRPr="005E5FC8">
        <w:rPr>
          <w:rFonts w:ascii="Times New Roman" w:hAnsi="Times New Roman" w:cs="Times New Roman"/>
          <w:sz w:val="24"/>
          <w:szCs w:val="24"/>
        </w:rPr>
        <w:t>2. Продолжение  выработки и закрепления умений и навыков решать задания  КИМ по ГИА на различных этапах уроках.</w:t>
      </w:r>
    </w:p>
    <w:p w:rsidR="00B7098A" w:rsidRPr="005E5FC8" w:rsidRDefault="00B7098A" w:rsidP="00B7098A">
      <w:pPr>
        <w:pStyle w:val="a8"/>
        <w:rPr>
          <w:rFonts w:ascii="Times New Roman" w:hAnsi="Times New Roman" w:cs="Times New Roman"/>
          <w:sz w:val="24"/>
          <w:szCs w:val="24"/>
        </w:rPr>
      </w:pPr>
      <w:r w:rsidRPr="005E5FC8">
        <w:rPr>
          <w:rFonts w:ascii="Times New Roman" w:hAnsi="Times New Roman" w:cs="Times New Roman"/>
          <w:sz w:val="24"/>
          <w:szCs w:val="24"/>
        </w:rPr>
        <w:t>3. Работа с учащимися с высокой учебной мотивацией:</w:t>
      </w:r>
    </w:p>
    <w:p w:rsidR="00B7098A" w:rsidRPr="005E5FC8" w:rsidRDefault="00B7098A" w:rsidP="00B7098A">
      <w:pPr>
        <w:pStyle w:val="a8"/>
        <w:rPr>
          <w:rFonts w:ascii="Times New Roman" w:hAnsi="Times New Roman" w:cs="Times New Roman"/>
          <w:sz w:val="24"/>
          <w:szCs w:val="24"/>
        </w:rPr>
      </w:pPr>
      <w:r w:rsidRPr="005E5FC8">
        <w:rPr>
          <w:rFonts w:ascii="Times New Roman" w:hAnsi="Times New Roman" w:cs="Times New Roman"/>
          <w:sz w:val="24"/>
          <w:szCs w:val="24"/>
        </w:rPr>
        <w:t xml:space="preserve"> - решение тестовых заданий,</w:t>
      </w:r>
    </w:p>
    <w:p w:rsidR="00B7098A" w:rsidRPr="005E5FC8" w:rsidRDefault="00B7098A" w:rsidP="00B7098A">
      <w:pPr>
        <w:pStyle w:val="a8"/>
        <w:rPr>
          <w:rFonts w:ascii="Times New Roman" w:hAnsi="Times New Roman" w:cs="Times New Roman"/>
          <w:sz w:val="24"/>
          <w:szCs w:val="24"/>
        </w:rPr>
      </w:pPr>
      <w:r w:rsidRPr="005E5FC8">
        <w:rPr>
          <w:rFonts w:ascii="Times New Roman" w:hAnsi="Times New Roman" w:cs="Times New Roman"/>
          <w:sz w:val="24"/>
          <w:szCs w:val="24"/>
        </w:rPr>
        <w:t xml:space="preserve"> -написание сочинений</w:t>
      </w:r>
    </w:p>
    <w:p w:rsidR="00B7098A" w:rsidRPr="005E5FC8" w:rsidRDefault="00B7098A" w:rsidP="00B7098A">
      <w:pPr>
        <w:pStyle w:val="a8"/>
        <w:rPr>
          <w:rFonts w:ascii="Times New Roman" w:hAnsi="Times New Roman" w:cs="Times New Roman"/>
          <w:sz w:val="24"/>
          <w:szCs w:val="24"/>
        </w:rPr>
      </w:pPr>
      <w:r w:rsidRPr="005E5FC8">
        <w:rPr>
          <w:rFonts w:ascii="Times New Roman" w:hAnsi="Times New Roman" w:cs="Times New Roman"/>
          <w:sz w:val="24"/>
          <w:szCs w:val="24"/>
        </w:rPr>
        <w:t>4.Работа с учащимися со слабой  учебной  мотивацией  по всему материалу русского языка  5-9 классов:</w:t>
      </w:r>
    </w:p>
    <w:p w:rsidR="00B7098A" w:rsidRPr="005E5FC8" w:rsidRDefault="00B7098A" w:rsidP="00B7098A">
      <w:pPr>
        <w:pStyle w:val="a8"/>
        <w:rPr>
          <w:rFonts w:ascii="Times New Roman" w:hAnsi="Times New Roman" w:cs="Times New Roman"/>
          <w:sz w:val="24"/>
          <w:szCs w:val="24"/>
        </w:rPr>
      </w:pPr>
      <w:r w:rsidRPr="005E5FC8">
        <w:rPr>
          <w:rFonts w:ascii="Times New Roman" w:hAnsi="Times New Roman" w:cs="Times New Roman"/>
          <w:sz w:val="24"/>
          <w:szCs w:val="24"/>
        </w:rPr>
        <w:t>- совершенствование орфографических, пунктуационных, грамматических и речевых навыков;</w:t>
      </w:r>
    </w:p>
    <w:p w:rsidR="00B7098A" w:rsidRPr="005E5FC8" w:rsidRDefault="00B7098A" w:rsidP="00B7098A">
      <w:pPr>
        <w:pStyle w:val="a8"/>
        <w:rPr>
          <w:rFonts w:ascii="Times New Roman" w:hAnsi="Times New Roman" w:cs="Times New Roman"/>
          <w:sz w:val="24"/>
          <w:szCs w:val="24"/>
        </w:rPr>
      </w:pPr>
      <w:r w:rsidRPr="005E5FC8">
        <w:rPr>
          <w:rFonts w:ascii="Times New Roman" w:hAnsi="Times New Roman" w:cs="Times New Roman"/>
          <w:sz w:val="24"/>
          <w:szCs w:val="24"/>
        </w:rPr>
        <w:t>- повторение основных приёмов сжатия текста;</w:t>
      </w:r>
    </w:p>
    <w:p w:rsidR="00B7098A" w:rsidRPr="005E5FC8" w:rsidRDefault="00B7098A" w:rsidP="00B7098A">
      <w:pPr>
        <w:pStyle w:val="a8"/>
        <w:rPr>
          <w:rFonts w:ascii="Times New Roman" w:hAnsi="Times New Roman" w:cs="Times New Roman"/>
          <w:sz w:val="24"/>
          <w:szCs w:val="24"/>
        </w:rPr>
      </w:pPr>
      <w:r w:rsidRPr="005E5FC8">
        <w:rPr>
          <w:rFonts w:ascii="Times New Roman" w:hAnsi="Times New Roman" w:cs="Times New Roman"/>
          <w:sz w:val="24"/>
          <w:szCs w:val="24"/>
        </w:rPr>
        <w:t>- отработка алгоритма по написанию сочинения-рассуждения;</w:t>
      </w:r>
    </w:p>
    <w:p w:rsidR="00B7098A" w:rsidRPr="005E5FC8" w:rsidRDefault="00B7098A" w:rsidP="00B7098A">
      <w:pPr>
        <w:pStyle w:val="a8"/>
        <w:rPr>
          <w:rFonts w:ascii="Times New Roman" w:hAnsi="Times New Roman" w:cs="Times New Roman"/>
          <w:sz w:val="24"/>
          <w:szCs w:val="24"/>
        </w:rPr>
      </w:pPr>
      <w:r w:rsidRPr="005E5FC8">
        <w:rPr>
          <w:rFonts w:ascii="Times New Roman" w:hAnsi="Times New Roman" w:cs="Times New Roman"/>
          <w:sz w:val="24"/>
          <w:szCs w:val="24"/>
        </w:rPr>
        <w:t>- многократное повторение изученного материала.</w:t>
      </w:r>
    </w:p>
    <w:p w:rsidR="00B7098A" w:rsidRPr="005E5FC8" w:rsidRDefault="00B7098A" w:rsidP="00B7098A">
      <w:pPr>
        <w:pStyle w:val="a8"/>
        <w:rPr>
          <w:rFonts w:ascii="Times New Roman" w:hAnsi="Times New Roman" w:cs="Times New Roman"/>
          <w:sz w:val="24"/>
          <w:szCs w:val="24"/>
        </w:rPr>
      </w:pPr>
      <w:r w:rsidRPr="005E5FC8">
        <w:rPr>
          <w:rFonts w:ascii="Times New Roman" w:hAnsi="Times New Roman" w:cs="Times New Roman"/>
          <w:sz w:val="24"/>
          <w:szCs w:val="24"/>
        </w:rPr>
        <w:t>5.Решение заданий КИМов по Интернету</w:t>
      </w:r>
    </w:p>
    <w:p w:rsidR="00B7098A" w:rsidRPr="005E5FC8" w:rsidRDefault="00B7098A" w:rsidP="00B7098A">
      <w:pPr>
        <w:rPr>
          <w:rFonts w:ascii="Times New Roman" w:hAnsi="Times New Roman" w:cs="Times New Roman"/>
          <w:sz w:val="24"/>
          <w:szCs w:val="24"/>
        </w:rPr>
      </w:pPr>
      <w:r w:rsidRPr="005E5FC8">
        <w:rPr>
          <w:rFonts w:ascii="Times New Roman" w:hAnsi="Times New Roman" w:cs="Times New Roman"/>
          <w:b/>
          <w:sz w:val="24"/>
          <w:szCs w:val="24"/>
        </w:rPr>
        <w:t xml:space="preserve">Причины  допущенных ошибок:  </w:t>
      </w:r>
      <w:r w:rsidRPr="005E5FC8">
        <w:rPr>
          <w:rFonts w:ascii="Times New Roman" w:hAnsi="Times New Roman" w:cs="Times New Roman"/>
          <w:sz w:val="24"/>
          <w:szCs w:val="24"/>
        </w:rPr>
        <w:t>волнение  учеников  на экзамене;</w:t>
      </w:r>
      <w:r w:rsidRPr="005E5FC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5E5FC8">
        <w:rPr>
          <w:rFonts w:ascii="Times New Roman" w:hAnsi="Times New Roman" w:cs="Times New Roman"/>
          <w:sz w:val="24"/>
          <w:szCs w:val="24"/>
        </w:rPr>
        <w:t>невнимательность некоторых  учащихся  при заполнении бланков ОГЭ;</w:t>
      </w:r>
      <w:r w:rsidRPr="005E5FC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5E5FC8">
        <w:rPr>
          <w:rFonts w:ascii="Times New Roman" w:hAnsi="Times New Roman" w:cs="Times New Roman"/>
          <w:sz w:val="24"/>
          <w:szCs w:val="24"/>
        </w:rPr>
        <w:t>недостаточное  повторение  знаний по выше перечисленным темам.</w:t>
      </w:r>
    </w:p>
    <w:p w:rsidR="00B7098A" w:rsidRPr="005E5FC8" w:rsidRDefault="00B7098A" w:rsidP="00B7098A">
      <w:pPr>
        <w:rPr>
          <w:rFonts w:ascii="Times New Roman" w:hAnsi="Times New Roman" w:cs="Times New Roman"/>
          <w:sz w:val="24"/>
          <w:szCs w:val="24"/>
        </w:rPr>
      </w:pPr>
    </w:p>
    <w:p w:rsidR="00B7098A" w:rsidRPr="005E5FC8" w:rsidRDefault="00B7098A" w:rsidP="00B7098A">
      <w:pPr>
        <w:rPr>
          <w:rFonts w:ascii="Times New Roman" w:hAnsi="Times New Roman" w:cs="Times New Roman"/>
          <w:sz w:val="24"/>
          <w:szCs w:val="24"/>
        </w:rPr>
      </w:pPr>
      <w:r w:rsidRPr="005E5FC8">
        <w:rPr>
          <w:rFonts w:ascii="Times New Roman" w:hAnsi="Times New Roman" w:cs="Times New Roman"/>
          <w:b/>
          <w:sz w:val="24"/>
          <w:szCs w:val="24"/>
        </w:rPr>
        <w:t xml:space="preserve">Общие выводы по результатам ОГЭ: </w:t>
      </w:r>
      <w:r w:rsidRPr="005E5FC8">
        <w:rPr>
          <w:rFonts w:ascii="Times New Roman" w:hAnsi="Times New Roman" w:cs="Times New Roman"/>
          <w:sz w:val="24"/>
          <w:szCs w:val="24"/>
        </w:rPr>
        <w:t>успеваемость – 100%, что соответствует</w:t>
      </w:r>
      <w:r w:rsidRPr="005E5FC8">
        <w:rPr>
          <w:rFonts w:ascii="Times New Roman" w:hAnsi="Times New Roman" w:cs="Times New Roman"/>
          <w:b/>
          <w:sz w:val="24"/>
          <w:szCs w:val="24"/>
        </w:rPr>
        <w:t xml:space="preserve">  </w:t>
      </w:r>
      <w:r w:rsidRPr="005E5FC8">
        <w:rPr>
          <w:rFonts w:ascii="Times New Roman" w:hAnsi="Times New Roman" w:cs="Times New Roman"/>
          <w:sz w:val="24"/>
          <w:szCs w:val="24"/>
        </w:rPr>
        <w:t xml:space="preserve">целевому ориентиру; </w:t>
      </w:r>
    </w:p>
    <w:p w:rsidR="00B7098A" w:rsidRDefault="00B7098A" w:rsidP="00B7098A">
      <w:pPr>
        <w:rPr>
          <w:rFonts w:ascii="Times New Roman" w:hAnsi="Times New Roman" w:cs="Times New Roman"/>
          <w:sz w:val="24"/>
          <w:szCs w:val="24"/>
        </w:rPr>
      </w:pPr>
      <w:r w:rsidRPr="005E5FC8">
        <w:rPr>
          <w:rFonts w:ascii="Times New Roman" w:hAnsi="Times New Roman" w:cs="Times New Roman"/>
          <w:sz w:val="24"/>
          <w:szCs w:val="24"/>
        </w:rPr>
        <w:t>качество  знаний – 47,</w:t>
      </w:r>
      <w:r w:rsidR="00641647">
        <w:rPr>
          <w:rFonts w:ascii="Times New Roman" w:hAnsi="Times New Roman" w:cs="Times New Roman"/>
          <w:sz w:val="24"/>
          <w:szCs w:val="24"/>
        </w:rPr>
        <w:t>0</w:t>
      </w:r>
      <w:r w:rsidRPr="005E5FC8">
        <w:rPr>
          <w:rFonts w:ascii="Times New Roman" w:hAnsi="Times New Roman" w:cs="Times New Roman"/>
          <w:sz w:val="24"/>
          <w:szCs w:val="24"/>
        </w:rPr>
        <w:t>5%, что выше целевого ориентира  на 1,2%</w:t>
      </w:r>
      <w:r w:rsidR="00641647">
        <w:rPr>
          <w:rFonts w:ascii="Times New Roman" w:hAnsi="Times New Roman" w:cs="Times New Roman"/>
          <w:sz w:val="24"/>
          <w:szCs w:val="24"/>
        </w:rPr>
        <w:t>;  средняя оценка – 3,76</w:t>
      </w:r>
    </w:p>
    <w:p w:rsidR="00B7098A" w:rsidRPr="00D25A9B" w:rsidRDefault="00B7098A" w:rsidP="00B7098A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25A9B">
        <w:rPr>
          <w:rFonts w:ascii="Times New Roman" w:hAnsi="Times New Roman" w:cs="Times New Roman"/>
          <w:b/>
          <w:sz w:val="24"/>
          <w:szCs w:val="24"/>
        </w:rPr>
        <w:t>Сравнительный анализ итогов пробных тестов и ОГЭ</w:t>
      </w:r>
    </w:p>
    <w:p w:rsidR="00B7098A" w:rsidRDefault="00B7098A" w:rsidP="00B7098A">
      <w:pPr>
        <w:rPr>
          <w:rFonts w:ascii="Times New Roman" w:hAnsi="Times New Roman" w:cs="Times New Roman"/>
          <w:sz w:val="24"/>
          <w:szCs w:val="24"/>
        </w:rPr>
      </w:pPr>
      <w:r w:rsidRPr="00B7098A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5486400" cy="3200400"/>
            <wp:effectExtent l="19050" t="0" r="19050" b="0"/>
            <wp:docPr id="8" name="Диаграмма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4"/>
              </a:graphicData>
            </a:graphic>
          </wp:inline>
        </w:drawing>
      </w:r>
    </w:p>
    <w:p w:rsidR="00B7098A" w:rsidRDefault="00B7098A" w:rsidP="00B7098A">
      <w:pPr>
        <w:tabs>
          <w:tab w:val="left" w:pos="1072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Из таблицы видна динамика результатов учащихся, которые они добились в течение учебного года. Хорошие результаты были достигнуты благодаря подготовительным работам по подготовке к ОГЭ.</w:t>
      </w:r>
    </w:p>
    <w:p w:rsidR="00B7098A" w:rsidRDefault="00B7098A" w:rsidP="00B7098A">
      <w:pPr>
        <w:tabs>
          <w:tab w:val="left" w:pos="1072"/>
        </w:tabs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25A9B">
        <w:rPr>
          <w:rFonts w:ascii="Times New Roman" w:hAnsi="Times New Roman" w:cs="Times New Roman"/>
          <w:b/>
          <w:sz w:val="24"/>
          <w:szCs w:val="24"/>
        </w:rPr>
        <w:lastRenderedPageBreak/>
        <w:t>Сравнительный анализ годовых и экзаменационных отметок.</w:t>
      </w:r>
    </w:p>
    <w:tbl>
      <w:tblPr>
        <w:tblStyle w:val="a3"/>
        <w:tblW w:w="0" w:type="auto"/>
        <w:tblLook w:val="04A0"/>
      </w:tblPr>
      <w:tblGrid>
        <w:gridCol w:w="811"/>
        <w:gridCol w:w="2025"/>
        <w:gridCol w:w="2460"/>
        <w:gridCol w:w="2152"/>
        <w:gridCol w:w="2123"/>
      </w:tblGrid>
      <w:tr w:rsidR="00B7098A" w:rsidTr="006267C2">
        <w:tc>
          <w:tcPr>
            <w:tcW w:w="0" w:type="auto"/>
          </w:tcPr>
          <w:p w:rsidR="00B7098A" w:rsidRDefault="00B7098A" w:rsidP="006267C2">
            <w:pPr>
              <w:tabs>
                <w:tab w:val="left" w:pos="1072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B7098A" w:rsidRDefault="00B7098A" w:rsidP="006267C2">
            <w:pPr>
              <w:tabs>
                <w:tab w:val="left" w:pos="1072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Кол-во участников ОГЭ</w:t>
            </w:r>
          </w:p>
        </w:tc>
        <w:tc>
          <w:tcPr>
            <w:tcW w:w="0" w:type="auto"/>
          </w:tcPr>
          <w:p w:rsidR="00B7098A" w:rsidRDefault="00B7098A" w:rsidP="006267C2">
            <w:pPr>
              <w:tabs>
                <w:tab w:val="left" w:pos="1072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Подтвердили годовые отметки</w:t>
            </w:r>
          </w:p>
        </w:tc>
        <w:tc>
          <w:tcPr>
            <w:tcW w:w="0" w:type="auto"/>
          </w:tcPr>
          <w:p w:rsidR="00B7098A" w:rsidRDefault="00B7098A" w:rsidP="006267C2">
            <w:pPr>
              <w:tabs>
                <w:tab w:val="left" w:pos="1072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Повысили годовые отметки</w:t>
            </w:r>
          </w:p>
        </w:tc>
        <w:tc>
          <w:tcPr>
            <w:tcW w:w="0" w:type="auto"/>
          </w:tcPr>
          <w:p w:rsidR="00B7098A" w:rsidRDefault="00B7098A" w:rsidP="006267C2">
            <w:pPr>
              <w:tabs>
                <w:tab w:val="left" w:pos="1072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Понизили годовые отметки</w:t>
            </w:r>
          </w:p>
        </w:tc>
      </w:tr>
      <w:tr w:rsidR="00B7098A" w:rsidTr="006267C2">
        <w:tc>
          <w:tcPr>
            <w:tcW w:w="0" w:type="auto"/>
          </w:tcPr>
          <w:p w:rsidR="00B7098A" w:rsidRDefault="00B7098A" w:rsidP="006267C2">
            <w:pPr>
              <w:tabs>
                <w:tab w:val="left" w:pos="1072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Кол-во</w:t>
            </w:r>
          </w:p>
        </w:tc>
        <w:tc>
          <w:tcPr>
            <w:tcW w:w="0" w:type="auto"/>
          </w:tcPr>
          <w:p w:rsidR="00B7098A" w:rsidRDefault="00B7098A" w:rsidP="006267C2">
            <w:pPr>
              <w:tabs>
                <w:tab w:val="left" w:pos="1072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0" w:type="auto"/>
          </w:tcPr>
          <w:p w:rsidR="00B7098A" w:rsidRDefault="00C900BA" w:rsidP="006267C2">
            <w:pPr>
              <w:tabs>
                <w:tab w:val="left" w:pos="1072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0" w:type="auto"/>
          </w:tcPr>
          <w:p w:rsidR="00B7098A" w:rsidRDefault="00C900BA" w:rsidP="006267C2">
            <w:pPr>
              <w:tabs>
                <w:tab w:val="left" w:pos="1072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0" w:type="auto"/>
          </w:tcPr>
          <w:p w:rsidR="00B7098A" w:rsidRDefault="00B7098A" w:rsidP="006267C2">
            <w:pPr>
              <w:tabs>
                <w:tab w:val="left" w:pos="1072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B7098A" w:rsidTr="006267C2">
        <w:tc>
          <w:tcPr>
            <w:tcW w:w="0" w:type="auto"/>
          </w:tcPr>
          <w:p w:rsidR="00B7098A" w:rsidRDefault="00B7098A" w:rsidP="006267C2">
            <w:pPr>
              <w:tabs>
                <w:tab w:val="left" w:pos="1072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0" w:type="auto"/>
          </w:tcPr>
          <w:p w:rsidR="00B7098A" w:rsidRDefault="00B7098A" w:rsidP="006267C2">
            <w:pPr>
              <w:tabs>
                <w:tab w:val="left" w:pos="1072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0" w:type="auto"/>
          </w:tcPr>
          <w:p w:rsidR="00B7098A" w:rsidRDefault="00C900BA" w:rsidP="006267C2">
            <w:pPr>
              <w:tabs>
                <w:tab w:val="left" w:pos="1072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70,59</w:t>
            </w:r>
          </w:p>
        </w:tc>
        <w:tc>
          <w:tcPr>
            <w:tcW w:w="0" w:type="auto"/>
          </w:tcPr>
          <w:p w:rsidR="00B7098A" w:rsidRDefault="00C900BA" w:rsidP="006267C2">
            <w:pPr>
              <w:tabs>
                <w:tab w:val="left" w:pos="1072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23,53</w:t>
            </w:r>
          </w:p>
        </w:tc>
        <w:tc>
          <w:tcPr>
            <w:tcW w:w="0" w:type="auto"/>
          </w:tcPr>
          <w:p w:rsidR="00B7098A" w:rsidRDefault="00B7098A" w:rsidP="006267C2">
            <w:pPr>
              <w:tabs>
                <w:tab w:val="left" w:pos="1072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5,9</w:t>
            </w:r>
          </w:p>
        </w:tc>
      </w:tr>
    </w:tbl>
    <w:p w:rsidR="00B7098A" w:rsidRDefault="00B7098A" w:rsidP="00B7098A">
      <w:pPr>
        <w:tabs>
          <w:tab w:val="left" w:pos="1072"/>
        </w:tabs>
        <w:jc w:val="both"/>
        <w:rPr>
          <w:rFonts w:ascii="Times New Roman" w:hAnsi="Times New Roman" w:cs="Times New Roman"/>
          <w:sz w:val="24"/>
          <w:szCs w:val="24"/>
        </w:rPr>
      </w:pPr>
    </w:p>
    <w:p w:rsidR="00641647" w:rsidRDefault="00641647" w:rsidP="00641647">
      <w:pPr>
        <w:tabs>
          <w:tab w:val="left" w:pos="1072"/>
        </w:tabs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327D4">
        <w:rPr>
          <w:rFonts w:ascii="Times New Roman" w:hAnsi="Times New Roman" w:cs="Times New Roman"/>
          <w:b/>
          <w:sz w:val="24"/>
          <w:szCs w:val="24"/>
        </w:rPr>
        <w:t>Сравнительный анализ результатов ОГЭ по годам по гимназии</w:t>
      </w:r>
    </w:p>
    <w:p w:rsidR="00C900BA" w:rsidRDefault="00C900BA" w:rsidP="00B7098A">
      <w:pPr>
        <w:rPr>
          <w:rFonts w:ascii="Times New Roman" w:hAnsi="Times New Roman" w:cs="Times New Roman"/>
          <w:sz w:val="24"/>
          <w:szCs w:val="24"/>
        </w:rPr>
      </w:pPr>
      <w:r w:rsidRPr="00C900BA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2128727" cy="1669312"/>
            <wp:effectExtent l="19050" t="0" r="23923" b="7088"/>
            <wp:docPr id="10" name="Диаграмма 3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5"/>
              </a:graphicData>
            </a:graphic>
          </wp:inline>
        </w:drawing>
      </w:r>
      <w:r w:rsidRPr="00C900BA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2128727" cy="1669312"/>
            <wp:effectExtent l="19050" t="0" r="23923" b="7088"/>
            <wp:docPr id="14" name="Диаграмма 3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6"/>
              </a:graphicData>
            </a:graphic>
          </wp:inline>
        </w:drawing>
      </w:r>
      <w:r w:rsidRPr="00C900BA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2128727" cy="1669312"/>
            <wp:effectExtent l="19050" t="0" r="23923" b="7088"/>
            <wp:docPr id="15" name="Диаграмма 3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7"/>
              </a:graphicData>
            </a:graphic>
          </wp:inline>
        </w:drawing>
      </w:r>
      <w:r w:rsidRPr="00C900BA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2128727" cy="1669312"/>
            <wp:effectExtent l="19050" t="0" r="23923" b="7088"/>
            <wp:docPr id="16" name="Диаграмма 3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8"/>
              </a:graphicData>
            </a:graphic>
          </wp:inline>
        </w:drawing>
      </w:r>
    </w:p>
    <w:p w:rsidR="00C900BA" w:rsidRDefault="00C900BA" w:rsidP="00B7098A">
      <w:pPr>
        <w:rPr>
          <w:rFonts w:ascii="Times New Roman" w:hAnsi="Times New Roman" w:cs="Times New Roman"/>
          <w:sz w:val="24"/>
          <w:szCs w:val="24"/>
        </w:rPr>
      </w:pPr>
    </w:p>
    <w:p w:rsidR="00641647" w:rsidRPr="00E957B7" w:rsidRDefault="00641647" w:rsidP="00641647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957B7">
        <w:rPr>
          <w:rFonts w:ascii="Times New Roman" w:hAnsi="Times New Roman" w:cs="Times New Roman"/>
          <w:b/>
          <w:sz w:val="24"/>
          <w:szCs w:val="24"/>
        </w:rPr>
        <w:t xml:space="preserve">Сравнительная таблица результатов ОГЭ по </w:t>
      </w:r>
      <w:r>
        <w:rPr>
          <w:rFonts w:ascii="Times New Roman" w:hAnsi="Times New Roman" w:cs="Times New Roman"/>
          <w:b/>
          <w:sz w:val="24"/>
          <w:szCs w:val="24"/>
        </w:rPr>
        <w:t>русскому языку</w:t>
      </w:r>
    </w:p>
    <w:tbl>
      <w:tblPr>
        <w:tblStyle w:val="a3"/>
        <w:tblW w:w="0" w:type="auto"/>
        <w:tblLook w:val="04A0"/>
      </w:tblPr>
      <w:tblGrid>
        <w:gridCol w:w="1454"/>
        <w:gridCol w:w="1226"/>
        <w:gridCol w:w="1011"/>
        <w:gridCol w:w="576"/>
        <w:gridCol w:w="576"/>
        <w:gridCol w:w="576"/>
        <w:gridCol w:w="576"/>
        <w:gridCol w:w="901"/>
        <w:gridCol w:w="1112"/>
        <w:gridCol w:w="1563"/>
      </w:tblGrid>
      <w:tr w:rsidR="00641647" w:rsidTr="006267C2">
        <w:trPr>
          <w:trHeight w:val="586"/>
        </w:trPr>
        <w:tc>
          <w:tcPr>
            <w:tcW w:w="0" w:type="auto"/>
            <w:vMerge w:val="restart"/>
          </w:tcPr>
          <w:p w:rsidR="00641647" w:rsidRDefault="00641647" w:rsidP="006267C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Год обучения</w:t>
            </w:r>
          </w:p>
        </w:tc>
        <w:tc>
          <w:tcPr>
            <w:tcW w:w="0" w:type="auto"/>
            <w:vMerge w:val="restart"/>
          </w:tcPr>
          <w:p w:rsidR="00641647" w:rsidRDefault="00641647" w:rsidP="006267C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Кол-во уч-ся</w:t>
            </w:r>
          </w:p>
        </w:tc>
        <w:tc>
          <w:tcPr>
            <w:tcW w:w="0" w:type="auto"/>
            <w:vMerge w:val="restart"/>
          </w:tcPr>
          <w:p w:rsidR="00641647" w:rsidRDefault="00641647" w:rsidP="006267C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сдавало</w:t>
            </w:r>
          </w:p>
        </w:tc>
        <w:tc>
          <w:tcPr>
            <w:tcW w:w="0" w:type="auto"/>
            <w:gridSpan w:val="4"/>
            <w:tcBorders>
              <w:bottom w:val="single" w:sz="4" w:space="0" w:color="auto"/>
            </w:tcBorders>
          </w:tcPr>
          <w:p w:rsidR="00641647" w:rsidRDefault="00641647" w:rsidP="006267C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Сдали на оценку</w:t>
            </w:r>
          </w:p>
        </w:tc>
        <w:tc>
          <w:tcPr>
            <w:tcW w:w="0" w:type="auto"/>
            <w:vMerge w:val="restart"/>
          </w:tcPr>
          <w:p w:rsidR="00641647" w:rsidRDefault="00641647" w:rsidP="006267C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Успев.</w:t>
            </w:r>
          </w:p>
        </w:tc>
        <w:tc>
          <w:tcPr>
            <w:tcW w:w="0" w:type="auto"/>
            <w:vMerge w:val="restart"/>
          </w:tcPr>
          <w:p w:rsidR="00641647" w:rsidRDefault="00641647" w:rsidP="006267C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качество</w:t>
            </w:r>
          </w:p>
        </w:tc>
        <w:tc>
          <w:tcPr>
            <w:tcW w:w="0" w:type="auto"/>
            <w:vMerge w:val="restart"/>
          </w:tcPr>
          <w:p w:rsidR="00641647" w:rsidRDefault="00641647" w:rsidP="006267C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Средняя оценка</w:t>
            </w:r>
          </w:p>
        </w:tc>
      </w:tr>
      <w:tr w:rsidR="00641647" w:rsidTr="006267C2">
        <w:trPr>
          <w:trHeight w:val="234"/>
        </w:trPr>
        <w:tc>
          <w:tcPr>
            <w:tcW w:w="0" w:type="auto"/>
            <w:vMerge/>
          </w:tcPr>
          <w:p w:rsidR="00641647" w:rsidRDefault="00641647" w:rsidP="006267C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</w:tcPr>
          <w:p w:rsidR="00641647" w:rsidRDefault="00641647" w:rsidP="006267C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</w:tcPr>
          <w:p w:rsidR="00641647" w:rsidRDefault="00641647" w:rsidP="006267C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</w:tcPr>
          <w:p w:rsidR="00641647" w:rsidRDefault="00641647" w:rsidP="006267C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«5»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:rsidR="00641647" w:rsidRDefault="00641647" w:rsidP="006267C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«4»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:rsidR="00641647" w:rsidRDefault="00641647" w:rsidP="006267C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«3»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:rsidR="00641647" w:rsidRDefault="00641647" w:rsidP="006267C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«2»</w:t>
            </w:r>
          </w:p>
        </w:tc>
        <w:tc>
          <w:tcPr>
            <w:tcW w:w="0" w:type="auto"/>
            <w:vMerge/>
          </w:tcPr>
          <w:p w:rsidR="00641647" w:rsidRDefault="00641647" w:rsidP="006267C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</w:tcPr>
          <w:p w:rsidR="00641647" w:rsidRDefault="00641647" w:rsidP="006267C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</w:tcPr>
          <w:p w:rsidR="00641647" w:rsidRDefault="00641647" w:rsidP="006267C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41647" w:rsidTr="006267C2">
        <w:trPr>
          <w:trHeight w:val="234"/>
        </w:trPr>
        <w:tc>
          <w:tcPr>
            <w:tcW w:w="0" w:type="auto"/>
          </w:tcPr>
          <w:p w:rsidR="00641647" w:rsidRDefault="00641647" w:rsidP="006267C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2011-2012</w:t>
            </w:r>
          </w:p>
        </w:tc>
        <w:tc>
          <w:tcPr>
            <w:tcW w:w="0" w:type="auto"/>
          </w:tcPr>
          <w:p w:rsidR="00641647" w:rsidRPr="00B03CB9" w:rsidRDefault="00641647" w:rsidP="006267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B03CB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</w:tcPr>
          <w:p w:rsidR="00641647" w:rsidRPr="00B03CB9" w:rsidRDefault="00641647" w:rsidP="006267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B03CB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:rsidR="00641647" w:rsidRPr="00B03CB9" w:rsidRDefault="00641647" w:rsidP="006267C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:rsidR="00641647" w:rsidRPr="00B03CB9" w:rsidRDefault="00641647" w:rsidP="006267C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 w:rsidRPr="00B03CB9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:rsidR="00641647" w:rsidRPr="00B03CB9" w:rsidRDefault="00641647" w:rsidP="006267C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12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:rsidR="00641647" w:rsidRPr="00B03CB9" w:rsidRDefault="00641647" w:rsidP="006267C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</w:p>
        </w:tc>
        <w:tc>
          <w:tcPr>
            <w:tcW w:w="0" w:type="auto"/>
          </w:tcPr>
          <w:p w:rsidR="00641647" w:rsidRPr="00B03CB9" w:rsidRDefault="00641647" w:rsidP="006267C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81,25</w:t>
            </w:r>
          </w:p>
        </w:tc>
        <w:tc>
          <w:tcPr>
            <w:tcW w:w="0" w:type="auto"/>
          </w:tcPr>
          <w:p w:rsidR="00641647" w:rsidRPr="00B03CB9" w:rsidRDefault="00641647" w:rsidP="006267C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  <w:r w:rsidRPr="00B03CB9">
              <w:rPr>
                <w:rFonts w:ascii="Times New Roman" w:hAnsi="Times New Roman" w:cs="Times New Roman"/>
                <w:b/>
                <w:sz w:val="24"/>
                <w:szCs w:val="24"/>
              </w:rPr>
              <w:t>3,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75</w:t>
            </w:r>
          </w:p>
        </w:tc>
        <w:tc>
          <w:tcPr>
            <w:tcW w:w="0" w:type="auto"/>
          </w:tcPr>
          <w:p w:rsidR="00641647" w:rsidRPr="00641647" w:rsidRDefault="00641647" w:rsidP="006267C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41647">
              <w:rPr>
                <w:rFonts w:ascii="Times New Roman" w:hAnsi="Times New Roman" w:cs="Times New Roman"/>
                <w:b/>
                <w:sz w:val="24"/>
                <w:szCs w:val="24"/>
              </w:rPr>
              <w:t>3,13</w:t>
            </w:r>
          </w:p>
        </w:tc>
      </w:tr>
      <w:tr w:rsidR="00641647" w:rsidTr="006267C2">
        <w:trPr>
          <w:trHeight w:val="234"/>
        </w:trPr>
        <w:tc>
          <w:tcPr>
            <w:tcW w:w="0" w:type="auto"/>
          </w:tcPr>
          <w:p w:rsidR="00641647" w:rsidRDefault="00641647" w:rsidP="006267C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2012-2013</w:t>
            </w:r>
          </w:p>
        </w:tc>
        <w:tc>
          <w:tcPr>
            <w:tcW w:w="0" w:type="auto"/>
          </w:tcPr>
          <w:p w:rsidR="00641647" w:rsidRPr="00B03CB9" w:rsidRDefault="00641647" w:rsidP="006267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03CB9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0" w:type="auto"/>
          </w:tcPr>
          <w:p w:rsidR="00641647" w:rsidRPr="00B03CB9" w:rsidRDefault="00641647" w:rsidP="006267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03CB9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:rsidR="00641647" w:rsidRPr="00B03CB9" w:rsidRDefault="00641647" w:rsidP="006267C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:rsidR="00641647" w:rsidRPr="00B03CB9" w:rsidRDefault="00641647" w:rsidP="006267C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13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:rsidR="00641647" w:rsidRPr="00B03CB9" w:rsidRDefault="00641647" w:rsidP="006267C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:rsidR="00641647" w:rsidRPr="00B03CB9" w:rsidRDefault="00641647" w:rsidP="006267C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03CB9"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</w:p>
        </w:tc>
        <w:tc>
          <w:tcPr>
            <w:tcW w:w="0" w:type="auto"/>
          </w:tcPr>
          <w:p w:rsidR="00641647" w:rsidRPr="00B03CB9" w:rsidRDefault="00641647" w:rsidP="006267C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03CB9">
              <w:rPr>
                <w:rFonts w:ascii="Times New Roman" w:hAnsi="Times New Roman" w:cs="Times New Roman"/>
                <w:b/>
                <w:sz w:val="24"/>
                <w:szCs w:val="24"/>
              </w:rPr>
              <w:t>100</w:t>
            </w:r>
          </w:p>
        </w:tc>
        <w:tc>
          <w:tcPr>
            <w:tcW w:w="0" w:type="auto"/>
          </w:tcPr>
          <w:p w:rsidR="00641647" w:rsidRPr="00B03CB9" w:rsidRDefault="00641647" w:rsidP="006267C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66,6</w:t>
            </w:r>
          </w:p>
        </w:tc>
        <w:tc>
          <w:tcPr>
            <w:tcW w:w="0" w:type="auto"/>
          </w:tcPr>
          <w:p w:rsidR="00641647" w:rsidRPr="00641647" w:rsidRDefault="00641647" w:rsidP="006267C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41647">
              <w:rPr>
                <w:rFonts w:ascii="Times New Roman" w:hAnsi="Times New Roman" w:cs="Times New Roman"/>
                <w:b/>
                <w:sz w:val="24"/>
                <w:szCs w:val="24"/>
              </w:rPr>
              <w:t>3,8</w:t>
            </w:r>
          </w:p>
        </w:tc>
      </w:tr>
      <w:tr w:rsidR="00641647" w:rsidTr="006267C2">
        <w:trPr>
          <w:trHeight w:val="234"/>
        </w:trPr>
        <w:tc>
          <w:tcPr>
            <w:tcW w:w="0" w:type="auto"/>
          </w:tcPr>
          <w:p w:rsidR="00641647" w:rsidRDefault="00641647" w:rsidP="006267C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2013-2014</w:t>
            </w:r>
          </w:p>
        </w:tc>
        <w:tc>
          <w:tcPr>
            <w:tcW w:w="0" w:type="auto"/>
          </w:tcPr>
          <w:p w:rsidR="00641647" w:rsidRPr="00B03CB9" w:rsidRDefault="00641647" w:rsidP="006267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0" w:type="auto"/>
          </w:tcPr>
          <w:p w:rsidR="00641647" w:rsidRPr="00B03CB9" w:rsidRDefault="00641647" w:rsidP="006267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:rsidR="00641647" w:rsidRPr="00B03CB9" w:rsidRDefault="00641647" w:rsidP="006267C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12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:rsidR="00641647" w:rsidRPr="00B03CB9" w:rsidRDefault="00641647" w:rsidP="006267C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9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:rsidR="00641647" w:rsidRPr="00B03CB9" w:rsidRDefault="00641647" w:rsidP="006267C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:rsidR="00641647" w:rsidRPr="00B03CB9" w:rsidRDefault="00641647" w:rsidP="006267C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03CB9"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</w:p>
        </w:tc>
        <w:tc>
          <w:tcPr>
            <w:tcW w:w="0" w:type="auto"/>
          </w:tcPr>
          <w:p w:rsidR="00641647" w:rsidRPr="00B03CB9" w:rsidRDefault="00641647" w:rsidP="006267C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03CB9">
              <w:rPr>
                <w:rFonts w:ascii="Times New Roman" w:hAnsi="Times New Roman" w:cs="Times New Roman"/>
                <w:b/>
                <w:sz w:val="24"/>
                <w:szCs w:val="24"/>
              </w:rPr>
              <w:t>100</w:t>
            </w:r>
          </w:p>
        </w:tc>
        <w:tc>
          <w:tcPr>
            <w:tcW w:w="0" w:type="auto"/>
          </w:tcPr>
          <w:p w:rsidR="00641647" w:rsidRPr="00B03CB9" w:rsidRDefault="00641647" w:rsidP="006267C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100</w:t>
            </w:r>
          </w:p>
        </w:tc>
        <w:tc>
          <w:tcPr>
            <w:tcW w:w="0" w:type="auto"/>
          </w:tcPr>
          <w:p w:rsidR="00641647" w:rsidRPr="00641647" w:rsidRDefault="00641647" w:rsidP="006267C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41647">
              <w:rPr>
                <w:rFonts w:ascii="Times New Roman" w:hAnsi="Times New Roman" w:cs="Times New Roman"/>
                <w:b/>
                <w:sz w:val="24"/>
                <w:szCs w:val="24"/>
              </w:rPr>
              <w:t>4,57</w:t>
            </w:r>
          </w:p>
        </w:tc>
      </w:tr>
      <w:tr w:rsidR="00641647" w:rsidRPr="005046FD" w:rsidTr="006267C2">
        <w:tc>
          <w:tcPr>
            <w:tcW w:w="0" w:type="auto"/>
          </w:tcPr>
          <w:p w:rsidR="00641647" w:rsidRDefault="00641647" w:rsidP="006267C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2014-2015</w:t>
            </w:r>
          </w:p>
        </w:tc>
        <w:tc>
          <w:tcPr>
            <w:tcW w:w="0" w:type="auto"/>
          </w:tcPr>
          <w:p w:rsidR="00641647" w:rsidRPr="00B03CB9" w:rsidRDefault="00641647" w:rsidP="006267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03CB9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0" w:type="auto"/>
          </w:tcPr>
          <w:p w:rsidR="00641647" w:rsidRPr="00B03CB9" w:rsidRDefault="00641647" w:rsidP="006267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03CB9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0" w:type="auto"/>
          </w:tcPr>
          <w:p w:rsidR="00641647" w:rsidRPr="005046FD" w:rsidRDefault="00641647" w:rsidP="006267C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0" w:type="auto"/>
          </w:tcPr>
          <w:p w:rsidR="00641647" w:rsidRPr="005046FD" w:rsidRDefault="00641647" w:rsidP="006267C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0" w:type="auto"/>
          </w:tcPr>
          <w:p w:rsidR="00641647" w:rsidRPr="005046FD" w:rsidRDefault="00641647" w:rsidP="006267C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9</w:t>
            </w:r>
          </w:p>
        </w:tc>
        <w:tc>
          <w:tcPr>
            <w:tcW w:w="0" w:type="auto"/>
          </w:tcPr>
          <w:p w:rsidR="00641647" w:rsidRPr="005046FD" w:rsidRDefault="00641647" w:rsidP="006267C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</w:p>
        </w:tc>
        <w:tc>
          <w:tcPr>
            <w:tcW w:w="0" w:type="auto"/>
          </w:tcPr>
          <w:p w:rsidR="00641647" w:rsidRPr="005046FD" w:rsidRDefault="00641647" w:rsidP="006267C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100</w:t>
            </w:r>
          </w:p>
        </w:tc>
        <w:tc>
          <w:tcPr>
            <w:tcW w:w="0" w:type="auto"/>
          </w:tcPr>
          <w:p w:rsidR="00641647" w:rsidRPr="005046FD" w:rsidRDefault="00641647" w:rsidP="006267C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47,05</w:t>
            </w:r>
          </w:p>
        </w:tc>
        <w:tc>
          <w:tcPr>
            <w:tcW w:w="0" w:type="auto"/>
          </w:tcPr>
          <w:p w:rsidR="00641647" w:rsidRPr="00641647" w:rsidRDefault="00641647" w:rsidP="006267C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41647">
              <w:rPr>
                <w:rFonts w:ascii="Times New Roman" w:hAnsi="Times New Roman" w:cs="Times New Roman"/>
                <w:b/>
                <w:sz w:val="24"/>
                <w:szCs w:val="24"/>
              </w:rPr>
              <w:t>3,76</w:t>
            </w:r>
          </w:p>
        </w:tc>
      </w:tr>
    </w:tbl>
    <w:p w:rsidR="00B7098A" w:rsidRDefault="00B7098A" w:rsidP="00B7098A">
      <w:pPr>
        <w:rPr>
          <w:rFonts w:ascii="Times New Roman" w:hAnsi="Times New Roman" w:cs="Times New Roman"/>
          <w:sz w:val="24"/>
          <w:szCs w:val="24"/>
        </w:rPr>
      </w:pPr>
    </w:p>
    <w:p w:rsidR="00641647" w:rsidRDefault="00641647" w:rsidP="00641647">
      <w:pPr>
        <w:tabs>
          <w:tab w:val="left" w:pos="938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Выводы:</w:t>
      </w:r>
    </w:p>
    <w:p w:rsidR="00641647" w:rsidRDefault="00641647" w:rsidP="00641647">
      <w:pPr>
        <w:tabs>
          <w:tab w:val="left" w:pos="938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Сравнительный анализ данных, приведённых в таблице и на диаграмме, показывает, что уровень знаний учащихся 9 класса, мотивированных на обучение выше, чем не мотивированных. Количество учащихся, усвоивших основные компоненты содержания, составляет по русскому языку 100%.</w:t>
      </w:r>
    </w:p>
    <w:p w:rsidR="00641647" w:rsidRDefault="00641647" w:rsidP="00641647">
      <w:pPr>
        <w:tabs>
          <w:tab w:val="left" w:pos="938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     Наблюдается несоответствие годовых оценок и оценок итоговой аттестации у 5-х выпускников: 4 ученика (23,53%) показали результат выше, чем годовые, и получили оценки «4» и «5».</w:t>
      </w:r>
    </w:p>
    <w:p w:rsidR="00641647" w:rsidRDefault="00641647" w:rsidP="00641647">
      <w:pPr>
        <w:tabs>
          <w:tab w:val="left" w:pos="938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Можно сделать следующие выводы: </w:t>
      </w:r>
    </w:p>
    <w:p w:rsidR="00641647" w:rsidRDefault="00641647" w:rsidP="00641647">
      <w:pPr>
        <w:tabs>
          <w:tab w:val="left" w:pos="938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Итоги выполнения заданий на базового уровня показывают, что контролируемые на базовом уровне элементы минимума содержания курса </w:t>
      </w:r>
      <w:r w:rsidR="006267C2">
        <w:rPr>
          <w:rFonts w:ascii="Times New Roman" w:hAnsi="Times New Roman" w:cs="Times New Roman"/>
          <w:sz w:val="24"/>
          <w:szCs w:val="24"/>
        </w:rPr>
        <w:t>русского языка</w:t>
      </w:r>
      <w:r>
        <w:rPr>
          <w:rFonts w:ascii="Times New Roman" w:hAnsi="Times New Roman" w:cs="Times New Roman"/>
          <w:sz w:val="24"/>
          <w:szCs w:val="24"/>
        </w:rPr>
        <w:t xml:space="preserve"> усвоены большинством учащихся.</w:t>
      </w:r>
    </w:p>
    <w:p w:rsidR="00641647" w:rsidRDefault="00641647" w:rsidP="00641647">
      <w:pPr>
        <w:tabs>
          <w:tab w:val="left" w:pos="938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Результаты ОГЭ по </w:t>
      </w:r>
      <w:r w:rsidR="006267C2">
        <w:rPr>
          <w:rFonts w:ascii="Times New Roman" w:hAnsi="Times New Roman" w:cs="Times New Roman"/>
          <w:sz w:val="24"/>
          <w:szCs w:val="24"/>
        </w:rPr>
        <w:t>русскому языку</w:t>
      </w:r>
      <w:r>
        <w:rPr>
          <w:rFonts w:ascii="Times New Roman" w:hAnsi="Times New Roman" w:cs="Times New Roman"/>
          <w:sz w:val="24"/>
          <w:szCs w:val="24"/>
        </w:rPr>
        <w:t xml:space="preserve"> выше по сравнению с результатами пробного тренировочного тестирования РТ, благодаря систематической работе по ликвидации пробелов учащихся по математике и плана работы по актуализации и систематизации программного материала (5-9 классы) по </w:t>
      </w:r>
      <w:r w:rsidR="006267C2">
        <w:rPr>
          <w:rFonts w:ascii="Times New Roman" w:hAnsi="Times New Roman" w:cs="Times New Roman"/>
          <w:sz w:val="24"/>
          <w:szCs w:val="24"/>
        </w:rPr>
        <w:t>русскому языку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641647" w:rsidRDefault="00641647" w:rsidP="00641647">
      <w:pPr>
        <w:tabs>
          <w:tab w:val="left" w:pos="938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Итоги ОГЭ по </w:t>
      </w:r>
      <w:r w:rsidR="006267C2">
        <w:rPr>
          <w:rFonts w:ascii="Times New Roman" w:hAnsi="Times New Roman" w:cs="Times New Roman"/>
          <w:sz w:val="24"/>
          <w:szCs w:val="24"/>
        </w:rPr>
        <w:t>русскому языку</w:t>
      </w:r>
      <w:r>
        <w:rPr>
          <w:rFonts w:ascii="Times New Roman" w:hAnsi="Times New Roman" w:cs="Times New Roman"/>
          <w:sz w:val="24"/>
          <w:szCs w:val="24"/>
        </w:rPr>
        <w:t xml:space="preserve"> 2015 года позволяют определить рекомендации, направленные на совершенствование процесса преподавания </w:t>
      </w:r>
      <w:r w:rsidR="006267C2">
        <w:rPr>
          <w:rFonts w:ascii="Times New Roman" w:hAnsi="Times New Roman" w:cs="Times New Roman"/>
          <w:sz w:val="24"/>
          <w:szCs w:val="24"/>
        </w:rPr>
        <w:t>русского языка</w:t>
      </w:r>
      <w:r>
        <w:rPr>
          <w:rFonts w:ascii="Times New Roman" w:hAnsi="Times New Roman" w:cs="Times New Roman"/>
          <w:sz w:val="24"/>
          <w:szCs w:val="24"/>
        </w:rPr>
        <w:t xml:space="preserve"> в школе и подготовку выпускников основной школы к экзамену в 2015 году.</w:t>
      </w:r>
    </w:p>
    <w:p w:rsidR="00641647" w:rsidRDefault="00641647" w:rsidP="00641647">
      <w:pPr>
        <w:tabs>
          <w:tab w:val="left" w:pos="938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Рекомендации:</w:t>
      </w:r>
    </w:p>
    <w:p w:rsidR="00B7098A" w:rsidRPr="005E5FC8" w:rsidRDefault="00641647" w:rsidP="006267C2">
      <w:pPr>
        <w:tabs>
          <w:tab w:val="left" w:pos="938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 связи с обозначившимися проблемами, учителю </w:t>
      </w:r>
      <w:r w:rsidR="006267C2">
        <w:rPr>
          <w:rFonts w:ascii="Times New Roman" w:hAnsi="Times New Roman" w:cs="Times New Roman"/>
          <w:sz w:val="24"/>
          <w:szCs w:val="24"/>
        </w:rPr>
        <w:t>русского языка Гильмиевой А.М.</w:t>
      </w:r>
      <w:r>
        <w:rPr>
          <w:rFonts w:ascii="Times New Roman" w:hAnsi="Times New Roman" w:cs="Times New Roman"/>
          <w:sz w:val="24"/>
          <w:szCs w:val="24"/>
        </w:rPr>
        <w:t xml:space="preserve"> рекомендуется:</w:t>
      </w:r>
    </w:p>
    <w:p w:rsidR="00B7098A" w:rsidRPr="005E5FC8" w:rsidRDefault="00B7098A" w:rsidP="00B7098A">
      <w:pPr>
        <w:pStyle w:val="a6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E5FC8">
        <w:rPr>
          <w:rFonts w:ascii="Times New Roman" w:hAnsi="Times New Roman" w:cs="Times New Roman"/>
          <w:sz w:val="24"/>
          <w:szCs w:val="24"/>
        </w:rPr>
        <w:t>Организовать систематическую и целенаправленную   подготовку  обучающихся  к  ОГЭ  по  русскому  языку.</w:t>
      </w:r>
    </w:p>
    <w:p w:rsidR="00B7098A" w:rsidRPr="005E5FC8" w:rsidRDefault="00B7098A" w:rsidP="00B7098A">
      <w:pPr>
        <w:pStyle w:val="a6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E5FC8">
        <w:rPr>
          <w:rFonts w:ascii="Times New Roman" w:hAnsi="Times New Roman" w:cs="Times New Roman"/>
          <w:sz w:val="24"/>
          <w:szCs w:val="24"/>
        </w:rPr>
        <w:t>Еженедельно проводить  дополнительные  занятия и пробные тестирования  с  целью  выявления  трудноусваиваемых  тем  для проведения работы над ошибками.</w:t>
      </w:r>
    </w:p>
    <w:p w:rsidR="00B7098A" w:rsidRPr="005E5FC8" w:rsidRDefault="00B7098A" w:rsidP="00B7098A">
      <w:pPr>
        <w:pStyle w:val="a6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E5FC8">
        <w:rPr>
          <w:rFonts w:ascii="Times New Roman" w:hAnsi="Times New Roman" w:cs="Times New Roman"/>
          <w:sz w:val="24"/>
          <w:szCs w:val="24"/>
        </w:rPr>
        <w:t>Осуществлять индивидуально-дифференцированный  подход при подготовке учеников к ОГЭ по русскому языку.</w:t>
      </w:r>
    </w:p>
    <w:p w:rsidR="00B7098A" w:rsidRPr="005E5FC8" w:rsidRDefault="00B7098A" w:rsidP="00B7098A">
      <w:pPr>
        <w:pStyle w:val="a6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E5FC8">
        <w:rPr>
          <w:rFonts w:ascii="Times New Roman" w:hAnsi="Times New Roman" w:cs="Times New Roman"/>
          <w:sz w:val="24"/>
          <w:szCs w:val="24"/>
        </w:rPr>
        <w:t>С целью повышения мотивации и качества знаний обучающихся,  при проведении дополнительных занятий применять информационно-комуникационные педагогические технологии, он-лайн тестирование, электронные справочники.</w:t>
      </w:r>
    </w:p>
    <w:p w:rsidR="00B7098A" w:rsidRPr="00557642" w:rsidRDefault="00B7098A" w:rsidP="00B7098A"/>
    <w:p w:rsidR="00B7098A" w:rsidRPr="00557642" w:rsidRDefault="00B7098A" w:rsidP="00B7098A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60DFA">
        <w:rPr>
          <w:rFonts w:ascii="Times New Roman" w:hAnsi="Times New Roman" w:cs="Times New Roman"/>
          <w:b/>
          <w:sz w:val="24"/>
          <w:szCs w:val="24"/>
        </w:rPr>
        <w:t>Рекомендации по совершенствованию преподавания предмета на основе анализа результатов выполнения экзаменационной работы по основным содержательным линиям школьного курса</w:t>
      </w:r>
    </w:p>
    <w:p w:rsidR="00B7098A" w:rsidRPr="00557642" w:rsidRDefault="00B7098A" w:rsidP="00B7098A">
      <w:pPr>
        <w:rPr>
          <w:rFonts w:ascii="Times New Roman" w:hAnsi="Times New Roman" w:cs="Times New Roman"/>
          <w:sz w:val="24"/>
          <w:szCs w:val="24"/>
        </w:rPr>
      </w:pPr>
      <w:r w:rsidRPr="00460DFA">
        <w:rPr>
          <w:rFonts w:ascii="Times New Roman" w:hAnsi="Times New Roman" w:cs="Times New Roman"/>
          <w:sz w:val="24"/>
          <w:szCs w:val="24"/>
        </w:rPr>
        <w:t xml:space="preserve"> Все способы предъявления языкового материала в экзаменационной работе не новы для школьников и постоянно используются в практике преподавания русского языка, а овладение умениями, проверяемыми на экзамене, является основой формирования предметных компетенций:</w:t>
      </w:r>
    </w:p>
    <w:p w:rsidR="00B7098A" w:rsidRPr="00557642" w:rsidRDefault="00B7098A" w:rsidP="00B7098A">
      <w:pPr>
        <w:rPr>
          <w:rFonts w:ascii="Times New Roman" w:hAnsi="Times New Roman" w:cs="Times New Roman"/>
          <w:sz w:val="24"/>
          <w:szCs w:val="24"/>
        </w:rPr>
      </w:pPr>
      <w:r w:rsidRPr="00460DFA">
        <w:rPr>
          <w:rFonts w:ascii="Times New Roman" w:hAnsi="Times New Roman" w:cs="Times New Roman"/>
          <w:sz w:val="24"/>
          <w:szCs w:val="24"/>
        </w:rPr>
        <w:t xml:space="preserve"> </w:t>
      </w:r>
      <w:r w:rsidRPr="00460DFA">
        <w:rPr>
          <w:rFonts w:ascii="Times New Roman" w:hAnsi="Times New Roman" w:cs="Times New Roman"/>
          <w:sz w:val="24"/>
          <w:szCs w:val="24"/>
        </w:rPr>
        <w:sym w:font="Symbol" w:char="F0B7"/>
      </w:r>
      <w:r w:rsidRPr="00460DFA">
        <w:rPr>
          <w:rFonts w:ascii="Times New Roman" w:hAnsi="Times New Roman" w:cs="Times New Roman"/>
          <w:sz w:val="24"/>
          <w:szCs w:val="24"/>
        </w:rPr>
        <w:t xml:space="preserve"> умение анализировать, классифицировать языковые факты с целью обеспечения различных видов речевой деятельности;</w:t>
      </w:r>
    </w:p>
    <w:p w:rsidR="00B7098A" w:rsidRPr="00557642" w:rsidRDefault="00B7098A" w:rsidP="00B7098A">
      <w:pPr>
        <w:rPr>
          <w:rFonts w:ascii="Times New Roman" w:hAnsi="Times New Roman" w:cs="Times New Roman"/>
          <w:sz w:val="24"/>
          <w:szCs w:val="24"/>
        </w:rPr>
      </w:pPr>
      <w:r w:rsidRPr="00460DFA">
        <w:rPr>
          <w:rFonts w:ascii="Times New Roman" w:hAnsi="Times New Roman" w:cs="Times New Roman"/>
          <w:sz w:val="24"/>
          <w:szCs w:val="24"/>
        </w:rPr>
        <w:t xml:space="preserve"> </w:t>
      </w:r>
      <w:r w:rsidRPr="00460DFA">
        <w:rPr>
          <w:rFonts w:ascii="Times New Roman" w:hAnsi="Times New Roman" w:cs="Times New Roman"/>
          <w:sz w:val="24"/>
          <w:szCs w:val="24"/>
        </w:rPr>
        <w:sym w:font="Symbol" w:char="F0B7"/>
      </w:r>
      <w:r w:rsidRPr="00460DFA">
        <w:rPr>
          <w:rFonts w:ascii="Times New Roman" w:hAnsi="Times New Roman" w:cs="Times New Roman"/>
          <w:sz w:val="24"/>
          <w:szCs w:val="24"/>
        </w:rPr>
        <w:t xml:space="preserve"> умение оценивать языковые факты с точки зрения нормативности; </w:t>
      </w:r>
    </w:p>
    <w:p w:rsidR="00B7098A" w:rsidRPr="00557642" w:rsidRDefault="00B7098A" w:rsidP="00B7098A">
      <w:pPr>
        <w:rPr>
          <w:rFonts w:ascii="Times New Roman" w:hAnsi="Times New Roman" w:cs="Times New Roman"/>
          <w:sz w:val="24"/>
          <w:szCs w:val="24"/>
        </w:rPr>
      </w:pPr>
      <w:r w:rsidRPr="00460DFA">
        <w:rPr>
          <w:rFonts w:ascii="Times New Roman" w:hAnsi="Times New Roman" w:cs="Times New Roman"/>
          <w:sz w:val="24"/>
          <w:szCs w:val="24"/>
        </w:rPr>
        <w:sym w:font="Symbol" w:char="F0B7"/>
      </w:r>
      <w:r w:rsidRPr="00460DFA">
        <w:rPr>
          <w:rFonts w:ascii="Times New Roman" w:hAnsi="Times New Roman" w:cs="Times New Roman"/>
          <w:sz w:val="24"/>
          <w:szCs w:val="24"/>
        </w:rPr>
        <w:t xml:space="preserve"> умение анализировать языковые единицы с точки зрения правильности, точности и уместности их употребления; </w:t>
      </w:r>
    </w:p>
    <w:p w:rsidR="00B7098A" w:rsidRPr="00557642" w:rsidRDefault="00B7098A" w:rsidP="00B7098A">
      <w:pPr>
        <w:rPr>
          <w:rFonts w:ascii="Times New Roman" w:hAnsi="Times New Roman" w:cs="Times New Roman"/>
          <w:sz w:val="24"/>
          <w:szCs w:val="24"/>
        </w:rPr>
      </w:pPr>
      <w:r w:rsidRPr="00460DFA">
        <w:rPr>
          <w:rFonts w:ascii="Times New Roman" w:hAnsi="Times New Roman" w:cs="Times New Roman"/>
          <w:sz w:val="24"/>
          <w:szCs w:val="24"/>
        </w:rPr>
        <w:lastRenderedPageBreak/>
        <w:sym w:font="Symbol" w:char="F0B7"/>
      </w:r>
      <w:r w:rsidRPr="00460DFA">
        <w:rPr>
          <w:rFonts w:ascii="Times New Roman" w:hAnsi="Times New Roman" w:cs="Times New Roman"/>
          <w:sz w:val="24"/>
          <w:szCs w:val="24"/>
        </w:rPr>
        <w:t xml:space="preserve"> умение использовать основные приемы информационной переработки текста;</w:t>
      </w:r>
    </w:p>
    <w:p w:rsidR="00B7098A" w:rsidRPr="00557642" w:rsidRDefault="00B7098A" w:rsidP="00B7098A">
      <w:pPr>
        <w:rPr>
          <w:rFonts w:ascii="Times New Roman" w:hAnsi="Times New Roman" w:cs="Times New Roman"/>
          <w:sz w:val="24"/>
          <w:szCs w:val="24"/>
        </w:rPr>
      </w:pPr>
      <w:r w:rsidRPr="00460DFA">
        <w:rPr>
          <w:rFonts w:ascii="Times New Roman" w:hAnsi="Times New Roman" w:cs="Times New Roman"/>
          <w:sz w:val="24"/>
          <w:szCs w:val="24"/>
        </w:rPr>
        <w:t xml:space="preserve"> </w:t>
      </w:r>
      <w:r w:rsidRPr="00460DFA">
        <w:rPr>
          <w:rFonts w:ascii="Times New Roman" w:hAnsi="Times New Roman" w:cs="Times New Roman"/>
          <w:sz w:val="24"/>
          <w:szCs w:val="24"/>
        </w:rPr>
        <w:sym w:font="Symbol" w:char="F0B7"/>
      </w:r>
      <w:r w:rsidRPr="00460DFA">
        <w:rPr>
          <w:rFonts w:ascii="Times New Roman" w:hAnsi="Times New Roman" w:cs="Times New Roman"/>
          <w:sz w:val="24"/>
          <w:szCs w:val="24"/>
        </w:rPr>
        <w:t xml:space="preserve"> умение оценивать письменные высказывания с точки зрения языкового оформления, эффективности достижения поставленных коммуникативных задач; проводить лингвистический анализ текстов различных функциональных стилей и разновидностей языка;</w:t>
      </w:r>
    </w:p>
    <w:p w:rsidR="00B7098A" w:rsidRPr="00557642" w:rsidRDefault="00B7098A" w:rsidP="00B7098A">
      <w:pPr>
        <w:rPr>
          <w:rFonts w:ascii="Times New Roman" w:hAnsi="Times New Roman" w:cs="Times New Roman"/>
          <w:sz w:val="24"/>
          <w:szCs w:val="24"/>
        </w:rPr>
      </w:pPr>
      <w:r w:rsidRPr="00460DFA">
        <w:rPr>
          <w:rFonts w:ascii="Times New Roman" w:hAnsi="Times New Roman" w:cs="Times New Roman"/>
          <w:sz w:val="24"/>
          <w:szCs w:val="24"/>
        </w:rPr>
        <w:t xml:space="preserve"> </w:t>
      </w:r>
      <w:r w:rsidRPr="00460DFA">
        <w:rPr>
          <w:rFonts w:ascii="Times New Roman" w:hAnsi="Times New Roman" w:cs="Times New Roman"/>
          <w:sz w:val="24"/>
          <w:szCs w:val="24"/>
        </w:rPr>
        <w:sym w:font="Symbol" w:char="F0B7"/>
      </w:r>
      <w:r w:rsidRPr="00460DFA">
        <w:rPr>
          <w:rFonts w:ascii="Times New Roman" w:hAnsi="Times New Roman" w:cs="Times New Roman"/>
          <w:sz w:val="24"/>
          <w:szCs w:val="24"/>
        </w:rPr>
        <w:t xml:space="preserve"> умение создавать собственное речевое высказывание в соответствии с поставленными задачами; осуществлять речевой самоконтроль. </w:t>
      </w:r>
    </w:p>
    <w:p w:rsidR="00B7098A" w:rsidRPr="00557642" w:rsidRDefault="00B7098A" w:rsidP="00B7098A">
      <w:pPr>
        <w:rPr>
          <w:rFonts w:ascii="Times New Roman" w:hAnsi="Times New Roman" w:cs="Times New Roman"/>
          <w:sz w:val="24"/>
          <w:szCs w:val="24"/>
        </w:rPr>
      </w:pPr>
      <w:r w:rsidRPr="00460DFA">
        <w:rPr>
          <w:rFonts w:ascii="Times New Roman" w:hAnsi="Times New Roman" w:cs="Times New Roman"/>
          <w:sz w:val="24"/>
          <w:szCs w:val="24"/>
        </w:rPr>
        <w:t xml:space="preserve">Новая форма государственной (итоговой) аттестации по русскому языку позволяет выявить степень овладения выпускниками перечисленными умениями, получить качественную обобщѐнную информацию, характеризующую тенденции в состоянии подготовки выпускников по русскому языку и обозначить существующие проблемы в преподавании как предмета в целом, так и отдельных разделов школьного курса. </w:t>
      </w:r>
    </w:p>
    <w:p w:rsidR="00B7098A" w:rsidRPr="00557642" w:rsidRDefault="00B7098A" w:rsidP="00B7098A">
      <w:pPr>
        <w:rPr>
          <w:rFonts w:ascii="Times New Roman" w:hAnsi="Times New Roman" w:cs="Times New Roman"/>
          <w:sz w:val="24"/>
          <w:szCs w:val="24"/>
        </w:rPr>
      </w:pPr>
      <w:r w:rsidRPr="00460DFA">
        <w:rPr>
          <w:rFonts w:ascii="Times New Roman" w:hAnsi="Times New Roman" w:cs="Times New Roman"/>
          <w:sz w:val="24"/>
          <w:szCs w:val="24"/>
        </w:rPr>
        <w:t xml:space="preserve">Результаты экзамена выявили проблему, стоящую перед основной школой, – проблему организации планомерной и постоянной работы над освоением учениками лексического богатства русского языка. Решить эту задачу помогут не только работа с толковыми, фразеологическими и иными словарями, но и планомерная работа по развитию читательского кругозора учащихся. </w:t>
      </w:r>
    </w:p>
    <w:p w:rsidR="00B7098A" w:rsidRPr="00557642" w:rsidRDefault="00B7098A" w:rsidP="00B7098A">
      <w:pPr>
        <w:rPr>
          <w:rFonts w:ascii="Times New Roman" w:hAnsi="Times New Roman" w:cs="Times New Roman"/>
          <w:sz w:val="24"/>
          <w:szCs w:val="24"/>
        </w:rPr>
      </w:pPr>
      <w:r w:rsidRPr="00460DFA">
        <w:rPr>
          <w:rFonts w:ascii="Times New Roman" w:hAnsi="Times New Roman" w:cs="Times New Roman"/>
          <w:sz w:val="24"/>
          <w:szCs w:val="24"/>
        </w:rPr>
        <w:t xml:space="preserve">Лексическая же работа на уроках русского языка должна стать неотъемлемой частью каждого урока русского языка. Освоение лексики может быть по- настоящему эффективным только в том случае, если оно проводится на основе текста. </w:t>
      </w:r>
    </w:p>
    <w:p w:rsidR="00B7098A" w:rsidRPr="00557642" w:rsidRDefault="00B7098A" w:rsidP="00B7098A">
      <w:pPr>
        <w:rPr>
          <w:rFonts w:ascii="Times New Roman" w:hAnsi="Times New Roman" w:cs="Times New Roman"/>
          <w:sz w:val="24"/>
          <w:szCs w:val="24"/>
        </w:rPr>
      </w:pPr>
      <w:r w:rsidRPr="00460DFA">
        <w:rPr>
          <w:rFonts w:ascii="Times New Roman" w:hAnsi="Times New Roman" w:cs="Times New Roman"/>
          <w:sz w:val="24"/>
          <w:szCs w:val="24"/>
        </w:rPr>
        <w:t>Итоговую аттестацию нельзя рассматривать как кратковременный (годовой или полугодовой) процесс, поэтому подготовку к ней необходимо проводить в течение всего периода обучения с 5-го по 9-й класс. Для этого календарно- тематическое планирование на основе рабочей программы целесообразно составлять на пятилетний период с обязательным указанием тем, требующих повторения. Следует продумать систему повторения изученного материала не только в пределах одного учебного года.</w:t>
      </w:r>
    </w:p>
    <w:p w:rsidR="00B7098A" w:rsidRPr="00557642" w:rsidRDefault="00B7098A" w:rsidP="00B7098A">
      <w:pPr>
        <w:rPr>
          <w:rFonts w:ascii="Times New Roman" w:hAnsi="Times New Roman" w:cs="Times New Roman"/>
          <w:sz w:val="24"/>
          <w:szCs w:val="24"/>
        </w:rPr>
      </w:pPr>
      <w:r w:rsidRPr="00460DFA">
        <w:rPr>
          <w:rFonts w:ascii="Times New Roman" w:hAnsi="Times New Roman" w:cs="Times New Roman"/>
          <w:sz w:val="24"/>
          <w:szCs w:val="24"/>
        </w:rPr>
        <w:t xml:space="preserve"> В процессе обучения особое внимание необходимо уделять формированию аналитических навыков обучающихся, для чего следует усилить работу по разноаспектному лингвистическому анализу текста на уроках русского языка. </w:t>
      </w:r>
    </w:p>
    <w:p w:rsidR="00B7098A" w:rsidRPr="00557642" w:rsidRDefault="00B7098A" w:rsidP="00B7098A">
      <w:pPr>
        <w:rPr>
          <w:rFonts w:ascii="Times New Roman" w:hAnsi="Times New Roman" w:cs="Times New Roman"/>
          <w:sz w:val="24"/>
          <w:szCs w:val="24"/>
        </w:rPr>
      </w:pPr>
      <w:r w:rsidRPr="00460DFA">
        <w:rPr>
          <w:rFonts w:ascii="Times New Roman" w:hAnsi="Times New Roman" w:cs="Times New Roman"/>
          <w:sz w:val="24"/>
          <w:szCs w:val="24"/>
        </w:rPr>
        <w:t xml:space="preserve">На уроках развития речи необходимо достаточное внимание уделять упражнениям на восприятие и воспроизведение информации в различном объеме. </w:t>
      </w:r>
    </w:p>
    <w:p w:rsidR="00B7098A" w:rsidRDefault="00B7098A" w:rsidP="00B7098A">
      <w:pPr>
        <w:rPr>
          <w:rFonts w:ascii="Times New Roman" w:hAnsi="Times New Roman" w:cs="Times New Roman"/>
          <w:sz w:val="24"/>
          <w:szCs w:val="24"/>
        </w:rPr>
      </w:pPr>
      <w:r w:rsidRPr="00460DFA">
        <w:rPr>
          <w:rFonts w:ascii="Times New Roman" w:hAnsi="Times New Roman" w:cs="Times New Roman"/>
          <w:sz w:val="24"/>
          <w:szCs w:val="24"/>
        </w:rPr>
        <w:t>Все выпускники сдали экзамен на положительную отметку. По</w:t>
      </w:r>
      <w:r>
        <w:rPr>
          <w:rFonts w:ascii="Times New Roman" w:hAnsi="Times New Roman" w:cs="Times New Roman"/>
          <w:sz w:val="24"/>
          <w:szCs w:val="24"/>
        </w:rPr>
        <w:t xml:space="preserve">дтвердили свои годовые оценки </w:t>
      </w:r>
      <w:r w:rsidR="006267C2">
        <w:rPr>
          <w:rFonts w:ascii="Times New Roman" w:hAnsi="Times New Roman" w:cs="Times New Roman"/>
          <w:sz w:val="24"/>
          <w:szCs w:val="24"/>
        </w:rPr>
        <w:t>12 человек</w:t>
      </w:r>
      <w:r w:rsidRPr="00460DFA"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 xml:space="preserve">результат экзамена выше у </w:t>
      </w:r>
      <w:r w:rsidR="006267C2">
        <w:rPr>
          <w:rFonts w:ascii="Times New Roman" w:hAnsi="Times New Roman" w:cs="Times New Roman"/>
          <w:sz w:val="24"/>
          <w:szCs w:val="24"/>
        </w:rPr>
        <w:t>4</w:t>
      </w:r>
      <w:r w:rsidRPr="00460DFA">
        <w:rPr>
          <w:rFonts w:ascii="Times New Roman" w:hAnsi="Times New Roman" w:cs="Times New Roman"/>
          <w:sz w:val="24"/>
          <w:szCs w:val="24"/>
        </w:rPr>
        <w:t xml:space="preserve"> выпускников. Результаты образовательных достижений выпускников, сдававших ГИА по русскому языку в новой форме показали, что положительные отметки получили все обучающихся в 9 классе. Результаты экзам</w:t>
      </w:r>
      <w:r>
        <w:rPr>
          <w:rFonts w:ascii="Times New Roman" w:hAnsi="Times New Roman" w:cs="Times New Roman"/>
          <w:sz w:val="24"/>
          <w:szCs w:val="24"/>
        </w:rPr>
        <w:t xml:space="preserve">ена: успеваемость - 100 %, качество обучения </w:t>
      </w:r>
      <w:r w:rsidRPr="00BD5823">
        <w:rPr>
          <w:rFonts w:ascii="Times New Roman" w:hAnsi="Times New Roman" w:cs="Times New Roman"/>
          <w:sz w:val="24"/>
          <w:szCs w:val="24"/>
        </w:rPr>
        <w:t>47,</w:t>
      </w:r>
      <w:r w:rsidR="006267C2">
        <w:rPr>
          <w:rFonts w:ascii="Times New Roman" w:hAnsi="Times New Roman" w:cs="Times New Roman"/>
          <w:sz w:val="24"/>
          <w:szCs w:val="24"/>
        </w:rPr>
        <w:t>0</w:t>
      </w:r>
      <w:r w:rsidRPr="00BD5823">
        <w:rPr>
          <w:rFonts w:ascii="Times New Roman" w:hAnsi="Times New Roman" w:cs="Times New Roman"/>
          <w:sz w:val="24"/>
          <w:szCs w:val="24"/>
        </w:rPr>
        <w:t>5</w:t>
      </w:r>
      <w:r w:rsidRPr="00460DFA">
        <w:rPr>
          <w:rFonts w:ascii="Times New Roman" w:hAnsi="Times New Roman" w:cs="Times New Roman"/>
          <w:sz w:val="24"/>
          <w:szCs w:val="24"/>
        </w:rPr>
        <w:t>%. Экзаменационная работа по русскому языку показала, что уровень подготовленност</w:t>
      </w:r>
      <w:r>
        <w:rPr>
          <w:rFonts w:ascii="Times New Roman" w:hAnsi="Times New Roman" w:cs="Times New Roman"/>
          <w:sz w:val="24"/>
          <w:szCs w:val="24"/>
        </w:rPr>
        <w:t>и по предмету у выпускников ниже чем 2014</w:t>
      </w:r>
      <w:r w:rsidRPr="00460DFA">
        <w:rPr>
          <w:rFonts w:ascii="Times New Roman" w:hAnsi="Times New Roman" w:cs="Times New Roman"/>
          <w:sz w:val="24"/>
          <w:szCs w:val="24"/>
        </w:rPr>
        <w:t xml:space="preserve"> год</w:t>
      </w:r>
      <w:r>
        <w:rPr>
          <w:rFonts w:ascii="Times New Roman" w:hAnsi="Times New Roman" w:cs="Times New Roman"/>
          <w:sz w:val="24"/>
          <w:szCs w:val="24"/>
        </w:rPr>
        <w:t>у. 5</w:t>
      </w:r>
      <w:r w:rsidRPr="00460DFA">
        <w:rPr>
          <w:rFonts w:ascii="Times New Roman" w:hAnsi="Times New Roman" w:cs="Times New Roman"/>
          <w:sz w:val="24"/>
          <w:szCs w:val="24"/>
        </w:rPr>
        <w:t>- ра</w:t>
      </w:r>
      <w:r>
        <w:rPr>
          <w:rFonts w:ascii="Times New Roman" w:hAnsi="Times New Roman" w:cs="Times New Roman"/>
          <w:sz w:val="24"/>
          <w:szCs w:val="24"/>
        </w:rPr>
        <w:t>бот выполнена на отметку «5», 3 - на отметку «4», 9</w:t>
      </w:r>
      <w:r w:rsidRPr="00460DFA">
        <w:rPr>
          <w:rFonts w:ascii="Times New Roman" w:hAnsi="Times New Roman" w:cs="Times New Roman"/>
          <w:sz w:val="24"/>
          <w:szCs w:val="24"/>
        </w:rPr>
        <w:t xml:space="preserve"> – на отметку «3».</w:t>
      </w:r>
    </w:p>
    <w:p w:rsidR="00B7098A" w:rsidRDefault="00B7098A" w:rsidP="00B7098A">
      <w:pPr>
        <w:rPr>
          <w:rFonts w:ascii="Times New Roman" w:hAnsi="Times New Roman" w:cs="Times New Roman"/>
          <w:sz w:val="24"/>
          <w:szCs w:val="24"/>
        </w:rPr>
      </w:pPr>
      <w:r w:rsidRPr="00460DFA">
        <w:rPr>
          <w:rFonts w:ascii="Times New Roman" w:hAnsi="Times New Roman" w:cs="Times New Roman"/>
          <w:sz w:val="24"/>
          <w:szCs w:val="24"/>
        </w:rPr>
        <w:lastRenderedPageBreak/>
        <w:t xml:space="preserve"> Выводы и рекомендации </w:t>
      </w:r>
    </w:p>
    <w:p w:rsidR="00B7098A" w:rsidRDefault="00B7098A" w:rsidP="00B7098A">
      <w:pPr>
        <w:rPr>
          <w:rFonts w:ascii="Times New Roman" w:hAnsi="Times New Roman" w:cs="Times New Roman"/>
          <w:sz w:val="24"/>
          <w:szCs w:val="24"/>
        </w:rPr>
      </w:pPr>
      <w:r w:rsidRPr="00460DFA">
        <w:rPr>
          <w:rFonts w:ascii="Times New Roman" w:hAnsi="Times New Roman" w:cs="Times New Roman"/>
          <w:sz w:val="24"/>
          <w:szCs w:val="24"/>
        </w:rPr>
        <w:t>1. Анализ результатов выполнения экзаменационной работы показывает, что участники экзамена в целом хорошо справились с заданиями, проверяющими уровень сформированности основных предмет</w:t>
      </w:r>
      <w:r>
        <w:rPr>
          <w:rFonts w:ascii="Times New Roman" w:hAnsi="Times New Roman" w:cs="Times New Roman"/>
          <w:sz w:val="24"/>
          <w:szCs w:val="24"/>
        </w:rPr>
        <w:t>ных компетенций. При этом в 2015 г. по сравнению с 2014</w:t>
      </w:r>
      <w:r w:rsidRPr="00460DFA">
        <w:rPr>
          <w:rFonts w:ascii="Times New Roman" w:hAnsi="Times New Roman" w:cs="Times New Roman"/>
          <w:sz w:val="24"/>
          <w:szCs w:val="24"/>
        </w:rPr>
        <w:t xml:space="preserve"> г. значительно п</w:t>
      </w:r>
      <w:r>
        <w:rPr>
          <w:rFonts w:ascii="Times New Roman" w:hAnsi="Times New Roman" w:cs="Times New Roman"/>
          <w:sz w:val="24"/>
          <w:szCs w:val="24"/>
        </w:rPr>
        <w:t>овысился уровень сформированно</w:t>
      </w:r>
      <w:r w:rsidRPr="00460DFA">
        <w:rPr>
          <w:rFonts w:ascii="Times New Roman" w:hAnsi="Times New Roman" w:cs="Times New Roman"/>
          <w:sz w:val="24"/>
          <w:szCs w:val="24"/>
        </w:rPr>
        <w:t>сти языковой компетенции, основным показат</w:t>
      </w:r>
      <w:r>
        <w:rPr>
          <w:rFonts w:ascii="Times New Roman" w:hAnsi="Times New Roman" w:cs="Times New Roman"/>
          <w:sz w:val="24"/>
          <w:szCs w:val="24"/>
        </w:rPr>
        <w:t>елем, которого является способ</w:t>
      </w:r>
      <w:r w:rsidRPr="00460DFA">
        <w:rPr>
          <w:rFonts w:ascii="Times New Roman" w:hAnsi="Times New Roman" w:cs="Times New Roman"/>
          <w:sz w:val="24"/>
          <w:szCs w:val="24"/>
        </w:rPr>
        <w:t>ность использовать нормы русского литературного языка в собственной речи, а также богатство словарного запаса и грамматического строя речи.</w:t>
      </w:r>
    </w:p>
    <w:p w:rsidR="00B7098A" w:rsidRDefault="00B7098A" w:rsidP="00B7098A">
      <w:pPr>
        <w:rPr>
          <w:rFonts w:ascii="Times New Roman" w:hAnsi="Times New Roman" w:cs="Times New Roman"/>
          <w:sz w:val="24"/>
          <w:szCs w:val="24"/>
        </w:rPr>
      </w:pPr>
      <w:r w:rsidRPr="00460DFA">
        <w:rPr>
          <w:rFonts w:ascii="Times New Roman" w:hAnsi="Times New Roman" w:cs="Times New Roman"/>
          <w:sz w:val="24"/>
          <w:szCs w:val="24"/>
        </w:rPr>
        <w:t xml:space="preserve"> 2. Проведение экзамена в новой форме обнаружило усиление внимания ШМО учителей русского языка и литератур</w:t>
      </w:r>
      <w:r>
        <w:rPr>
          <w:rFonts w:ascii="Times New Roman" w:hAnsi="Times New Roman" w:cs="Times New Roman"/>
          <w:sz w:val="24"/>
          <w:szCs w:val="24"/>
        </w:rPr>
        <w:t>ы к работе по формированию ком</w:t>
      </w:r>
      <w:r w:rsidRPr="00460DFA">
        <w:rPr>
          <w:rFonts w:ascii="Times New Roman" w:hAnsi="Times New Roman" w:cs="Times New Roman"/>
          <w:sz w:val="24"/>
          <w:szCs w:val="24"/>
        </w:rPr>
        <w:t>муникативной компетенции учащихся основ</w:t>
      </w:r>
      <w:r>
        <w:rPr>
          <w:rFonts w:ascii="Times New Roman" w:hAnsi="Times New Roman" w:cs="Times New Roman"/>
          <w:sz w:val="24"/>
          <w:szCs w:val="24"/>
        </w:rPr>
        <w:t>ной школы, предполагающей овла</w:t>
      </w:r>
      <w:r w:rsidRPr="00460DFA">
        <w:rPr>
          <w:rFonts w:ascii="Times New Roman" w:hAnsi="Times New Roman" w:cs="Times New Roman"/>
          <w:sz w:val="24"/>
          <w:szCs w:val="24"/>
        </w:rPr>
        <w:t xml:space="preserve">дение основными видами речевой деятельности – умением воспринимать устную и письменную речь и создавать собственные высказывания. </w:t>
      </w:r>
    </w:p>
    <w:p w:rsidR="00B7098A" w:rsidRDefault="00B7098A" w:rsidP="00B7098A">
      <w:pPr>
        <w:rPr>
          <w:rFonts w:ascii="Times New Roman" w:hAnsi="Times New Roman" w:cs="Times New Roman"/>
          <w:sz w:val="24"/>
          <w:szCs w:val="24"/>
        </w:rPr>
      </w:pPr>
      <w:r w:rsidRPr="00460DFA">
        <w:rPr>
          <w:rFonts w:ascii="Times New Roman" w:hAnsi="Times New Roman" w:cs="Times New Roman"/>
          <w:sz w:val="24"/>
          <w:szCs w:val="24"/>
        </w:rPr>
        <w:t>3. Анализ результатов выполнения экзаменационной работы по русскому языку выпускниками показал, что наибольш</w:t>
      </w:r>
      <w:r>
        <w:rPr>
          <w:rFonts w:ascii="Times New Roman" w:hAnsi="Times New Roman" w:cs="Times New Roman"/>
          <w:sz w:val="24"/>
          <w:szCs w:val="24"/>
        </w:rPr>
        <w:t>ие трудности выпускники испыты</w:t>
      </w:r>
      <w:r w:rsidRPr="00460DFA">
        <w:rPr>
          <w:rFonts w:ascii="Times New Roman" w:hAnsi="Times New Roman" w:cs="Times New Roman"/>
          <w:sz w:val="24"/>
          <w:szCs w:val="24"/>
        </w:rPr>
        <w:t>вают, применяя пунктуационные нормы в письменной речи (задания С1 и С2). Трудными для всех выпускников оказались и зад</w:t>
      </w:r>
      <w:r>
        <w:rPr>
          <w:rFonts w:ascii="Times New Roman" w:hAnsi="Times New Roman" w:cs="Times New Roman"/>
          <w:sz w:val="24"/>
          <w:szCs w:val="24"/>
        </w:rPr>
        <w:t>ания из части 2 работы, связан</w:t>
      </w:r>
      <w:r w:rsidRPr="00460DFA">
        <w:rPr>
          <w:rFonts w:ascii="Times New Roman" w:hAnsi="Times New Roman" w:cs="Times New Roman"/>
          <w:sz w:val="24"/>
          <w:szCs w:val="24"/>
        </w:rPr>
        <w:t>ные с пунктуационным анализом сложноподч</w:t>
      </w:r>
      <w:r>
        <w:rPr>
          <w:rFonts w:ascii="Times New Roman" w:hAnsi="Times New Roman" w:cs="Times New Roman"/>
          <w:sz w:val="24"/>
          <w:szCs w:val="24"/>
        </w:rPr>
        <w:t>иненного предложения  и син</w:t>
      </w:r>
      <w:r w:rsidRPr="00460DFA">
        <w:rPr>
          <w:rFonts w:ascii="Times New Roman" w:hAnsi="Times New Roman" w:cs="Times New Roman"/>
          <w:sz w:val="24"/>
          <w:szCs w:val="24"/>
        </w:rPr>
        <w:t>таксическим анализом осложне</w:t>
      </w:r>
      <w:r>
        <w:rPr>
          <w:rFonts w:ascii="Times New Roman" w:hAnsi="Times New Roman" w:cs="Times New Roman"/>
          <w:sz w:val="24"/>
          <w:szCs w:val="24"/>
        </w:rPr>
        <w:t xml:space="preserve">нного простого предложения </w:t>
      </w:r>
      <w:r w:rsidRPr="00460DFA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B7098A" w:rsidRDefault="00B7098A" w:rsidP="00B7098A">
      <w:pPr>
        <w:rPr>
          <w:rFonts w:ascii="Times New Roman" w:hAnsi="Times New Roman" w:cs="Times New Roman"/>
          <w:sz w:val="24"/>
          <w:szCs w:val="24"/>
        </w:rPr>
      </w:pPr>
      <w:r w:rsidRPr="00460DFA">
        <w:rPr>
          <w:rFonts w:ascii="Times New Roman" w:hAnsi="Times New Roman" w:cs="Times New Roman"/>
          <w:sz w:val="24"/>
          <w:szCs w:val="24"/>
        </w:rPr>
        <w:t>4. Наиболее высокие показатели выпускники всех групп</w:t>
      </w:r>
      <w:r>
        <w:rPr>
          <w:rFonts w:ascii="Times New Roman" w:hAnsi="Times New Roman" w:cs="Times New Roman"/>
          <w:sz w:val="24"/>
          <w:szCs w:val="24"/>
        </w:rPr>
        <w:t xml:space="preserve"> продемонстрирова</w:t>
      </w:r>
      <w:r w:rsidRPr="00460DFA">
        <w:rPr>
          <w:rFonts w:ascii="Times New Roman" w:hAnsi="Times New Roman" w:cs="Times New Roman"/>
          <w:sz w:val="24"/>
          <w:szCs w:val="24"/>
        </w:rPr>
        <w:t xml:space="preserve">ли при выполнении заданий с выбором ответа, связанных с содержательным анализом текста в части 2 экзаменационной работы. </w:t>
      </w:r>
    </w:p>
    <w:p w:rsidR="00B7098A" w:rsidRDefault="00B7098A" w:rsidP="00B7098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Проведенный в 2015</w:t>
      </w:r>
      <w:r w:rsidRPr="00460DFA">
        <w:rPr>
          <w:rFonts w:ascii="Times New Roman" w:hAnsi="Times New Roman" w:cs="Times New Roman"/>
          <w:sz w:val="24"/>
          <w:szCs w:val="24"/>
        </w:rPr>
        <w:t xml:space="preserve"> г. анализ результатов г</w:t>
      </w:r>
      <w:r>
        <w:rPr>
          <w:rFonts w:ascii="Times New Roman" w:hAnsi="Times New Roman" w:cs="Times New Roman"/>
          <w:sz w:val="24"/>
          <w:szCs w:val="24"/>
        </w:rPr>
        <w:t>осударственной (итоговой) атте</w:t>
      </w:r>
      <w:r w:rsidRPr="00460DFA">
        <w:rPr>
          <w:rFonts w:ascii="Times New Roman" w:hAnsi="Times New Roman" w:cs="Times New Roman"/>
          <w:sz w:val="24"/>
          <w:szCs w:val="24"/>
        </w:rPr>
        <w:t>стации по русскому языку в новой форме позв</w:t>
      </w:r>
      <w:r>
        <w:rPr>
          <w:rFonts w:ascii="Times New Roman" w:hAnsi="Times New Roman" w:cs="Times New Roman"/>
          <w:sz w:val="24"/>
          <w:szCs w:val="24"/>
        </w:rPr>
        <w:t>оляет дать некоторые рекоменда</w:t>
      </w:r>
      <w:r w:rsidRPr="00460DFA">
        <w:rPr>
          <w:rFonts w:ascii="Times New Roman" w:hAnsi="Times New Roman" w:cs="Times New Roman"/>
          <w:sz w:val="24"/>
          <w:szCs w:val="24"/>
        </w:rPr>
        <w:t xml:space="preserve">ции по совершенствованию процесса преподавания русского языка. </w:t>
      </w:r>
    </w:p>
    <w:p w:rsidR="00B7098A" w:rsidRDefault="00B7098A" w:rsidP="00B7098A">
      <w:pPr>
        <w:rPr>
          <w:rFonts w:ascii="Times New Roman" w:hAnsi="Times New Roman" w:cs="Times New Roman"/>
          <w:sz w:val="24"/>
          <w:szCs w:val="24"/>
        </w:rPr>
      </w:pPr>
      <w:r w:rsidRPr="00460DFA">
        <w:rPr>
          <w:rFonts w:ascii="Times New Roman" w:hAnsi="Times New Roman" w:cs="Times New Roman"/>
          <w:sz w:val="24"/>
          <w:szCs w:val="24"/>
        </w:rPr>
        <w:t xml:space="preserve">1. Проблемой первостепенной важности в методике преподавания русского языка в основной школе является проблема реализации коммуникативно- деятельностного подхода. </w:t>
      </w:r>
    </w:p>
    <w:p w:rsidR="00B7098A" w:rsidRDefault="00B7098A" w:rsidP="00B7098A">
      <w:pPr>
        <w:rPr>
          <w:rFonts w:ascii="Times New Roman" w:hAnsi="Times New Roman" w:cs="Times New Roman"/>
          <w:sz w:val="24"/>
          <w:szCs w:val="24"/>
        </w:rPr>
      </w:pPr>
      <w:r w:rsidRPr="00460DFA">
        <w:rPr>
          <w:rFonts w:ascii="Times New Roman" w:hAnsi="Times New Roman" w:cs="Times New Roman"/>
          <w:sz w:val="24"/>
          <w:szCs w:val="24"/>
        </w:rPr>
        <w:t>2. Актуальным в методике преподавания ос</w:t>
      </w:r>
      <w:r>
        <w:rPr>
          <w:rFonts w:ascii="Times New Roman" w:hAnsi="Times New Roman" w:cs="Times New Roman"/>
          <w:sz w:val="24"/>
          <w:szCs w:val="24"/>
        </w:rPr>
        <w:t>тается внедрение в учебный про</w:t>
      </w:r>
      <w:r w:rsidRPr="00460DFA">
        <w:rPr>
          <w:rFonts w:ascii="Times New Roman" w:hAnsi="Times New Roman" w:cs="Times New Roman"/>
          <w:sz w:val="24"/>
          <w:szCs w:val="24"/>
        </w:rPr>
        <w:t xml:space="preserve">цесс разнообразных видов языкового анализа </w:t>
      </w:r>
      <w:r>
        <w:rPr>
          <w:rFonts w:ascii="Times New Roman" w:hAnsi="Times New Roman" w:cs="Times New Roman"/>
          <w:sz w:val="24"/>
          <w:szCs w:val="24"/>
        </w:rPr>
        <w:t>с учетом семантической характе</w:t>
      </w:r>
      <w:r w:rsidRPr="00460DFA">
        <w:rPr>
          <w:rFonts w:ascii="Times New Roman" w:hAnsi="Times New Roman" w:cs="Times New Roman"/>
          <w:sz w:val="24"/>
          <w:szCs w:val="24"/>
        </w:rPr>
        <w:t>ристики языкового явления и его функциональных особенностей. Подобный анализ развивает способность не толь</w:t>
      </w:r>
      <w:r>
        <w:rPr>
          <w:rFonts w:ascii="Times New Roman" w:hAnsi="Times New Roman" w:cs="Times New Roman"/>
          <w:sz w:val="24"/>
          <w:szCs w:val="24"/>
        </w:rPr>
        <w:t>ко опознавать и анализиро</w:t>
      </w:r>
      <w:r w:rsidRPr="00460DFA">
        <w:rPr>
          <w:rFonts w:ascii="Times New Roman" w:hAnsi="Times New Roman" w:cs="Times New Roman"/>
          <w:sz w:val="24"/>
          <w:szCs w:val="24"/>
        </w:rPr>
        <w:t>вать языковые явления, но и правильно, стилистически уместно, выразительно употреблять их в собственной речи. Реализация</w:t>
      </w:r>
      <w:r>
        <w:rPr>
          <w:rFonts w:ascii="Times New Roman" w:hAnsi="Times New Roman" w:cs="Times New Roman"/>
          <w:sz w:val="24"/>
          <w:szCs w:val="24"/>
        </w:rPr>
        <w:t xml:space="preserve"> данного аспекта в обучении тре</w:t>
      </w:r>
      <w:r w:rsidRPr="00460DFA">
        <w:rPr>
          <w:rFonts w:ascii="Times New Roman" w:hAnsi="Times New Roman" w:cs="Times New Roman"/>
          <w:sz w:val="24"/>
          <w:szCs w:val="24"/>
        </w:rPr>
        <w:t>бует повышенного внимания к семантической стороне языка, к внутренней сути языкового явления, знакомству с разными ти</w:t>
      </w:r>
      <w:r>
        <w:rPr>
          <w:rFonts w:ascii="Times New Roman" w:hAnsi="Times New Roman" w:cs="Times New Roman"/>
          <w:sz w:val="24"/>
          <w:szCs w:val="24"/>
        </w:rPr>
        <w:t>пами языковых значений и форми</w:t>
      </w:r>
      <w:r w:rsidRPr="00460DFA">
        <w:rPr>
          <w:rFonts w:ascii="Times New Roman" w:hAnsi="Times New Roman" w:cs="Times New Roman"/>
          <w:sz w:val="24"/>
          <w:szCs w:val="24"/>
        </w:rPr>
        <w:t xml:space="preserve">рованию способности опираться на него при решении разнообразных языковых задач. </w:t>
      </w:r>
    </w:p>
    <w:p w:rsidR="00B7098A" w:rsidRDefault="00B7098A" w:rsidP="00B7098A">
      <w:pPr>
        <w:rPr>
          <w:rFonts w:ascii="Times New Roman" w:hAnsi="Times New Roman" w:cs="Times New Roman"/>
          <w:sz w:val="24"/>
          <w:szCs w:val="24"/>
        </w:rPr>
      </w:pPr>
      <w:r w:rsidRPr="00460DFA">
        <w:rPr>
          <w:rFonts w:ascii="Times New Roman" w:hAnsi="Times New Roman" w:cs="Times New Roman"/>
          <w:sz w:val="24"/>
          <w:szCs w:val="24"/>
        </w:rPr>
        <w:t>3. Для современной методики преподавания</w:t>
      </w:r>
      <w:r>
        <w:rPr>
          <w:rFonts w:ascii="Times New Roman" w:hAnsi="Times New Roman" w:cs="Times New Roman"/>
          <w:sz w:val="24"/>
          <w:szCs w:val="24"/>
        </w:rPr>
        <w:t xml:space="preserve"> русского языка в основной шко</w:t>
      </w:r>
      <w:r w:rsidRPr="00460DFA">
        <w:rPr>
          <w:rFonts w:ascii="Times New Roman" w:hAnsi="Times New Roman" w:cs="Times New Roman"/>
          <w:sz w:val="24"/>
          <w:szCs w:val="24"/>
        </w:rPr>
        <w:t>ле актуальной является проблема организации</w:t>
      </w:r>
      <w:r>
        <w:rPr>
          <w:rFonts w:ascii="Times New Roman" w:hAnsi="Times New Roman" w:cs="Times New Roman"/>
          <w:sz w:val="24"/>
          <w:szCs w:val="24"/>
        </w:rPr>
        <w:t xml:space="preserve"> деятельности учащихся, нацелен</w:t>
      </w:r>
      <w:r w:rsidRPr="00460DFA">
        <w:rPr>
          <w:rFonts w:ascii="Times New Roman" w:hAnsi="Times New Roman" w:cs="Times New Roman"/>
          <w:sz w:val="24"/>
          <w:szCs w:val="24"/>
        </w:rPr>
        <w:t xml:space="preserve">ной на формирование навыка речевого самоконтроля, умения анализировать и корректировать свои устные и </w:t>
      </w:r>
      <w:r w:rsidRPr="00460DFA">
        <w:rPr>
          <w:rFonts w:ascii="Times New Roman" w:hAnsi="Times New Roman" w:cs="Times New Roman"/>
          <w:sz w:val="24"/>
          <w:szCs w:val="24"/>
        </w:rPr>
        <w:lastRenderedPageBreak/>
        <w:t>письменные вы</w:t>
      </w:r>
      <w:r>
        <w:rPr>
          <w:rFonts w:ascii="Times New Roman" w:hAnsi="Times New Roman" w:cs="Times New Roman"/>
          <w:sz w:val="24"/>
          <w:szCs w:val="24"/>
        </w:rPr>
        <w:t>сказывания в отношении их соот</w:t>
      </w:r>
      <w:r w:rsidRPr="00460DFA">
        <w:rPr>
          <w:rFonts w:ascii="Times New Roman" w:hAnsi="Times New Roman" w:cs="Times New Roman"/>
          <w:sz w:val="24"/>
          <w:szCs w:val="24"/>
        </w:rPr>
        <w:t>ветствия нормам современного русского литературного языка, а так</w:t>
      </w:r>
      <w:r>
        <w:rPr>
          <w:rFonts w:ascii="Times New Roman" w:hAnsi="Times New Roman" w:cs="Times New Roman"/>
          <w:sz w:val="24"/>
          <w:szCs w:val="24"/>
        </w:rPr>
        <w:t>же коммуни</w:t>
      </w:r>
      <w:r w:rsidRPr="00460DFA">
        <w:rPr>
          <w:rFonts w:ascii="Times New Roman" w:hAnsi="Times New Roman" w:cs="Times New Roman"/>
          <w:sz w:val="24"/>
          <w:szCs w:val="24"/>
        </w:rPr>
        <w:t>кативной задаче. Систематическая работа в это</w:t>
      </w:r>
      <w:r>
        <w:rPr>
          <w:rFonts w:ascii="Times New Roman" w:hAnsi="Times New Roman" w:cs="Times New Roman"/>
          <w:sz w:val="24"/>
          <w:szCs w:val="24"/>
        </w:rPr>
        <w:t>м направлении будет способство</w:t>
      </w:r>
      <w:r w:rsidRPr="00460DFA">
        <w:rPr>
          <w:rFonts w:ascii="Times New Roman" w:hAnsi="Times New Roman" w:cs="Times New Roman"/>
          <w:sz w:val="24"/>
          <w:szCs w:val="24"/>
        </w:rPr>
        <w:t>вать развитию у учащихся устойчивой потребности в совершенствовании своей речи.</w:t>
      </w:r>
    </w:p>
    <w:p w:rsidR="006267C2" w:rsidRDefault="006267C2" w:rsidP="00B7098A">
      <w:pPr>
        <w:rPr>
          <w:rFonts w:ascii="Times New Roman" w:hAnsi="Times New Roman" w:cs="Times New Roman"/>
          <w:sz w:val="24"/>
          <w:szCs w:val="24"/>
        </w:rPr>
      </w:pPr>
    </w:p>
    <w:p w:rsidR="006267C2" w:rsidRPr="006267C2" w:rsidRDefault="006267C2" w:rsidP="00B7098A">
      <w:pPr>
        <w:rPr>
          <w:rFonts w:ascii="Times New Roman" w:hAnsi="Times New Roman" w:cs="Times New Roman"/>
          <w:b/>
          <w:sz w:val="32"/>
          <w:szCs w:val="32"/>
        </w:rPr>
      </w:pPr>
      <w:r w:rsidRPr="006267C2">
        <w:rPr>
          <w:rFonts w:ascii="Times New Roman" w:hAnsi="Times New Roman" w:cs="Times New Roman"/>
          <w:b/>
          <w:sz w:val="32"/>
          <w:szCs w:val="32"/>
        </w:rPr>
        <w:t>Единое Республиканское Тестирование по Татарскому языку</w:t>
      </w:r>
    </w:p>
    <w:p w:rsidR="006267C2" w:rsidRPr="00D03427" w:rsidRDefault="006267C2" w:rsidP="006267C2">
      <w:pPr>
        <w:spacing w:after="0"/>
        <w:rPr>
          <w:rFonts w:ascii="Times New Roman" w:hAnsi="Times New Roman" w:cs="Times New Roman"/>
          <w:b/>
          <w:lang w:val="tt-RU"/>
        </w:rPr>
      </w:pPr>
      <w:r w:rsidRPr="00D03427">
        <w:rPr>
          <w:rFonts w:ascii="Times New Roman" w:hAnsi="Times New Roman" w:cs="Times New Roman"/>
          <w:b/>
          <w:lang w:val="tt-RU"/>
        </w:rPr>
        <w:t>Татар теле фәненнән  үткәрелгән бердәм республика тестлаштыруы нәтиҗәләренә анализ</w:t>
      </w:r>
    </w:p>
    <w:p w:rsidR="006267C2" w:rsidRPr="00D03427" w:rsidRDefault="006267C2" w:rsidP="006267C2">
      <w:pPr>
        <w:spacing w:after="0"/>
        <w:rPr>
          <w:rFonts w:ascii="Times New Roman" w:hAnsi="Times New Roman" w:cs="Times New Roman"/>
          <w:lang w:val="tt-RU"/>
        </w:rPr>
      </w:pPr>
      <w:r w:rsidRPr="00D03427">
        <w:rPr>
          <w:rFonts w:ascii="Times New Roman" w:eastAsia="Times New Roman" w:hAnsi="Times New Roman" w:cs="Times New Roman"/>
          <w:b/>
          <w:lang w:val="tt-RU"/>
        </w:rPr>
        <w:t xml:space="preserve">Үткәрү датасы: </w:t>
      </w:r>
      <w:r>
        <w:rPr>
          <w:rFonts w:ascii="Times New Roman" w:hAnsi="Times New Roman" w:cs="Times New Roman"/>
          <w:lang w:val="tt-RU"/>
        </w:rPr>
        <w:t>12</w:t>
      </w:r>
      <w:r w:rsidRPr="00D03427">
        <w:rPr>
          <w:rFonts w:ascii="Times New Roman" w:hAnsi="Times New Roman" w:cs="Times New Roman"/>
          <w:lang w:val="tt-RU"/>
        </w:rPr>
        <w:t xml:space="preserve"> нч</w:t>
      </w:r>
      <w:r>
        <w:rPr>
          <w:rFonts w:ascii="Times New Roman" w:hAnsi="Times New Roman" w:cs="Times New Roman"/>
          <w:lang w:val="tt-RU"/>
        </w:rPr>
        <w:t>емай</w:t>
      </w:r>
      <w:r w:rsidRPr="00D03427">
        <w:rPr>
          <w:rFonts w:ascii="Times New Roman" w:hAnsi="Times New Roman" w:cs="Times New Roman"/>
          <w:lang w:val="tt-RU"/>
        </w:rPr>
        <w:t>, 201</w:t>
      </w:r>
      <w:r>
        <w:rPr>
          <w:rFonts w:ascii="Times New Roman" w:hAnsi="Times New Roman" w:cs="Times New Roman"/>
          <w:lang w:val="tt-RU"/>
        </w:rPr>
        <w:t>5</w:t>
      </w:r>
      <w:r w:rsidRPr="00D03427">
        <w:rPr>
          <w:rFonts w:ascii="Times New Roman" w:hAnsi="Times New Roman" w:cs="Times New Roman"/>
          <w:lang w:val="tt-RU"/>
        </w:rPr>
        <w:t xml:space="preserve"> нче ел</w:t>
      </w:r>
    </w:p>
    <w:p w:rsidR="006267C2" w:rsidRDefault="006267C2" w:rsidP="006267C2">
      <w:pPr>
        <w:spacing w:after="0"/>
        <w:jc w:val="both"/>
        <w:rPr>
          <w:rFonts w:ascii="Times New Roman" w:hAnsi="Times New Roman" w:cs="Times New Roman"/>
          <w:lang w:val="tt-RU"/>
        </w:rPr>
      </w:pPr>
      <w:r w:rsidRPr="00D03427">
        <w:rPr>
          <w:rFonts w:ascii="Times New Roman" w:hAnsi="Times New Roman" w:cs="Times New Roman"/>
          <w:lang w:val="tt-RU"/>
        </w:rPr>
        <w:t xml:space="preserve">Сыйныфта барлыгы </w:t>
      </w:r>
      <w:r>
        <w:rPr>
          <w:rFonts w:ascii="Times New Roman" w:hAnsi="Times New Roman" w:cs="Times New Roman"/>
          <w:lang w:val="tt-RU"/>
        </w:rPr>
        <w:t>17</w:t>
      </w:r>
      <w:r w:rsidRPr="00D03427">
        <w:rPr>
          <w:rFonts w:ascii="Times New Roman" w:hAnsi="Times New Roman" w:cs="Times New Roman"/>
          <w:lang w:val="tt-RU"/>
        </w:rPr>
        <w:t xml:space="preserve"> укучы, катнашты – </w:t>
      </w:r>
      <w:r>
        <w:rPr>
          <w:rFonts w:ascii="Times New Roman" w:hAnsi="Times New Roman" w:cs="Times New Roman"/>
          <w:lang w:val="tt-RU"/>
        </w:rPr>
        <w:t>17</w:t>
      </w:r>
      <w:r w:rsidRPr="00D03427">
        <w:rPr>
          <w:rFonts w:ascii="Times New Roman" w:hAnsi="Times New Roman" w:cs="Times New Roman"/>
          <w:lang w:val="tt-RU"/>
        </w:rPr>
        <w:t>.</w:t>
      </w:r>
    </w:p>
    <w:p w:rsidR="006267C2" w:rsidRDefault="006267C2" w:rsidP="006267C2">
      <w:pPr>
        <w:spacing w:after="0"/>
        <w:jc w:val="both"/>
        <w:rPr>
          <w:rFonts w:ascii="Times New Roman" w:hAnsi="Times New Roman" w:cs="Times New Roman"/>
          <w:lang w:val="tt-RU"/>
        </w:rPr>
      </w:pPr>
      <w:r>
        <w:rPr>
          <w:rFonts w:ascii="Times New Roman" w:hAnsi="Times New Roman" w:cs="Times New Roman"/>
          <w:lang w:val="tt-RU"/>
        </w:rPr>
        <w:t>Билгеләр:</w:t>
      </w:r>
    </w:p>
    <w:tbl>
      <w:tblPr>
        <w:tblStyle w:val="a3"/>
        <w:tblW w:w="0" w:type="auto"/>
        <w:tblLook w:val="04A0"/>
      </w:tblPr>
      <w:tblGrid>
        <w:gridCol w:w="1038"/>
        <w:gridCol w:w="1165"/>
        <w:gridCol w:w="1146"/>
        <w:gridCol w:w="712"/>
        <w:gridCol w:w="785"/>
        <w:gridCol w:w="785"/>
        <w:gridCol w:w="785"/>
        <w:gridCol w:w="1001"/>
        <w:gridCol w:w="916"/>
        <w:gridCol w:w="916"/>
      </w:tblGrid>
      <w:tr w:rsidR="006267C2" w:rsidTr="006267C2">
        <w:tc>
          <w:tcPr>
            <w:tcW w:w="1038" w:type="dxa"/>
          </w:tcPr>
          <w:p w:rsidR="006267C2" w:rsidRDefault="006267C2" w:rsidP="006267C2">
            <w:pPr>
              <w:jc w:val="both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Сыйныф</w:t>
            </w:r>
          </w:p>
        </w:tc>
        <w:tc>
          <w:tcPr>
            <w:tcW w:w="1165" w:type="dxa"/>
          </w:tcPr>
          <w:p w:rsidR="006267C2" w:rsidRDefault="006267C2" w:rsidP="006267C2">
            <w:pPr>
              <w:jc w:val="both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Укучылар саны</w:t>
            </w:r>
          </w:p>
        </w:tc>
        <w:tc>
          <w:tcPr>
            <w:tcW w:w="1146" w:type="dxa"/>
          </w:tcPr>
          <w:p w:rsidR="006267C2" w:rsidRDefault="006267C2" w:rsidP="006267C2">
            <w:pPr>
              <w:jc w:val="both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катнашты</w:t>
            </w:r>
          </w:p>
        </w:tc>
        <w:tc>
          <w:tcPr>
            <w:tcW w:w="712" w:type="dxa"/>
          </w:tcPr>
          <w:p w:rsidR="006267C2" w:rsidRDefault="006267C2" w:rsidP="006267C2">
            <w:pPr>
              <w:jc w:val="both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“5”</w:t>
            </w:r>
          </w:p>
        </w:tc>
        <w:tc>
          <w:tcPr>
            <w:tcW w:w="712" w:type="dxa"/>
          </w:tcPr>
          <w:p w:rsidR="006267C2" w:rsidRDefault="006267C2" w:rsidP="006267C2">
            <w:pPr>
              <w:jc w:val="both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“4”</w:t>
            </w:r>
          </w:p>
        </w:tc>
        <w:tc>
          <w:tcPr>
            <w:tcW w:w="712" w:type="dxa"/>
          </w:tcPr>
          <w:p w:rsidR="006267C2" w:rsidRDefault="006267C2" w:rsidP="006267C2">
            <w:pPr>
              <w:jc w:val="both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“3”</w:t>
            </w:r>
          </w:p>
        </w:tc>
        <w:tc>
          <w:tcPr>
            <w:tcW w:w="712" w:type="dxa"/>
          </w:tcPr>
          <w:p w:rsidR="006267C2" w:rsidRDefault="006267C2" w:rsidP="006267C2">
            <w:pPr>
              <w:jc w:val="both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“2”</w:t>
            </w:r>
          </w:p>
        </w:tc>
        <w:tc>
          <w:tcPr>
            <w:tcW w:w="1001" w:type="dxa"/>
          </w:tcPr>
          <w:p w:rsidR="006267C2" w:rsidRDefault="006267C2" w:rsidP="006267C2">
            <w:pPr>
              <w:jc w:val="both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өлгереш</w:t>
            </w:r>
          </w:p>
        </w:tc>
        <w:tc>
          <w:tcPr>
            <w:tcW w:w="916" w:type="dxa"/>
          </w:tcPr>
          <w:p w:rsidR="006267C2" w:rsidRDefault="006267C2" w:rsidP="006267C2">
            <w:pPr>
              <w:jc w:val="both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сыйфат</w:t>
            </w:r>
          </w:p>
        </w:tc>
        <w:tc>
          <w:tcPr>
            <w:tcW w:w="916" w:type="dxa"/>
          </w:tcPr>
          <w:p w:rsidR="006267C2" w:rsidRDefault="006267C2" w:rsidP="006267C2">
            <w:pPr>
              <w:jc w:val="both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Уртача балл</w:t>
            </w:r>
          </w:p>
        </w:tc>
      </w:tr>
      <w:tr w:rsidR="006267C2" w:rsidTr="006267C2">
        <w:tc>
          <w:tcPr>
            <w:tcW w:w="1038" w:type="dxa"/>
          </w:tcPr>
          <w:p w:rsidR="006267C2" w:rsidRDefault="006267C2" w:rsidP="006267C2">
            <w:pPr>
              <w:jc w:val="both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9</w:t>
            </w:r>
          </w:p>
        </w:tc>
        <w:tc>
          <w:tcPr>
            <w:tcW w:w="1165" w:type="dxa"/>
          </w:tcPr>
          <w:p w:rsidR="006267C2" w:rsidRDefault="006267C2" w:rsidP="006267C2">
            <w:pPr>
              <w:jc w:val="both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17</w:t>
            </w:r>
          </w:p>
        </w:tc>
        <w:tc>
          <w:tcPr>
            <w:tcW w:w="1146" w:type="dxa"/>
          </w:tcPr>
          <w:p w:rsidR="006267C2" w:rsidRDefault="006267C2" w:rsidP="006267C2">
            <w:pPr>
              <w:jc w:val="both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17</w:t>
            </w:r>
          </w:p>
        </w:tc>
        <w:tc>
          <w:tcPr>
            <w:tcW w:w="712" w:type="dxa"/>
          </w:tcPr>
          <w:p w:rsidR="006267C2" w:rsidRDefault="006267C2" w:rsidP="006267C2">
            <w:pPr>
              <w:jc w:val="both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1</w:t>
            </w:r>
          </w:p>
        </w:tc>
        <w:tc>
          <w:tcPr>
            <w:tcW w:w="712" w:type="dxa"/>
          </w:tcPr>
          <w:p w:rsidR="006267C2" w:rsidRDefault="006267C2" w:rsidP="006267C2">
            <w:pPr>
              <w:jc w:val="both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7</w:t>
            </w:r>
          </w:p>
        </w:tc>
        <w:tc>
          <w:tcPr>
            <w:tcW w:w="712" w:type="dxa"/>
          </w:tcPr>
          <w:p w:rsidR="006267C2" w:rsidRDefault="006267C2" w:rsidP="006267C2">
            <w:pPr>
              <w:jc w:val="both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6</w:t>
            </w:r>
          </w:p>
        </w:tc>
        <w:tc>
          <w:tcPr>
            <w:tcW w:w="712" w:type="dxa"/>
          </w:tcPr>
          <w:p w:rsidR="006267C2" w:rsidRDefault="006267C2" w:rsidP="006267C2">
            <w:pPr>
              <w:jc w:val="both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3</w:t>
            </w:r>
          </w:p>
        </w:tc>
        <w:tc>
          <w:tcPr>
            <w:tcW w:w="1001" w:type="dxa"/>
          </w:tcPr>
          <w:p w:rsidR="006267C2" w:rsidRDefault="006267C2" w:rsidP="006267C2">
            <w:pPr>
              <w:jc w:val="both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82,4%</w:t>
            </w:r>
          </w:p>
        </w:tc>
        <w:tc>
          <w:tcPr>
            <w:tcW w:w="916" w:type="dxa"/>
          </w:tcPr>
          <w:p w:rsidR="006267C2" w:rsidRDefault="006267C2" w:rsidP="006267C2">
            <w:pPr>
              <w:jc w:val="both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47,1%</w:t>
            </w:r>
          </w:p>
        </w:tc>
        <w:tc>
          <w:tcPr>
            <w:tcW w:w="916" w:type="dxa"/>
          </w:tcPr>
          <w:p w:rsidR="006267C2" w:rsidRDefault="006267C2" w:rsidP="006267C2">
            <w:pPr>
              <w:jc w:val="both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3,4</w:t>
            </w:r>
          </w:p>
        </w:tc>
      </w:tr>
      <w:tr w:rsidR="006267C2" w:rsidTr="006267C2">
        <w:tc>
          <w:tcPr>
            <w:tcW w:w="1038" w:type="dxa"/>
          </w:tcPr>
          <w:p w:rsidR="006267C2" w:rsidRDefault="006267C2" w:rsidP="006267C2">
            <w:pPr>
              <w:jc w:val="both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165" w:type="dxa"/>
          </w:tcPr>
          <w:p w:rsidR="006267C2" w:rsidRDefault="006267C2" w:rsidP="006267C2">
            <w:pPr>
              <w:jc w:val="both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146" w:type="dxa"/>
          </w:tcPr>
          <w:p w:rsidR="006267C2" w:rsidRDefault="006267C2" w:rsidP="006267C2">
            <w:pPr>
              <w:jc w:val="both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100%</w:t>
            </w:r>
          </w:p>
        </w:tc>
        <w:tc>
          <w:tcPr>
            <w:tcW w:w="712" w:type="dxa"/>
          </w:tcPr>
          <w:p w:rsidR="006267C2" w:rsidRDefault="006267C2" w:rsidP="006267C2">
            <w:pPr>
              <w:jc w:val="both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5,9%</w:t>
            </w:r>
          </w:p>
        </w:tc>
        <w:tc>
          <w:tcPr>
            <w:tcW w:w="712" w:type="dxa"/>
          </w:tcPr>
          <w:p w:rsidR="006267C2" w:rsidRDefault="006267C2" w:rsidP="006267C2">
            <w:pPr>
              <w:jc w:val="both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41,2%</w:t>
            </w:r>
          </w:p>
        </w:tc>
        <w:tc>
          <w:tcPr>
            <w:tcW w:w="712" w:type="dxa"/>
          </w:tcPr>
          <w:p w:rsidR="006267C2" w:rsidRDefault="006267C2" w:rsidP="006267C2">
            <w:pPr>
              <w:jc w:val="both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35,3%</w:t>
            </w:r>
          </w:p>
        </w:tc>
        <w:tc>
          <w:tcPr>
            <w:tcW w:w="712" w:type="dxa"/>
          </w:tcPr>
          <w:p w:rsidR="006267C2" w:rsidRDefault="006267C2" w:rsidP="006267C2">
            <w:pPr>
              <w:jc w:val="both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17,6%</w:t>
            </w:r>
          </w:p>
        </w:tc>
        <w:tc>
          <w:tcPr>
            <w:tcW w:w="1001" w:type="dxa"/>
          </w:tcPr>
          <w:p w:rsidR="006267C2" w:rsidRDefault="006267C2" w:rsidP="006267C2">
            <w:pPr>
              <w:jc w:val="both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916" w:type="dxa"/>
          </w:tcPr>
          <w:p w:rsidR="006267C2" w:rsidRDefault="006267C2" w:rsidP="006267C2">
            <w:pPr>
              <w:jc w:val="both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916" w:type="dxa"/>
          </w:tcPr>
          <w:p w:rsidR="006267C2" w:rsidRDefault="006267C2" w:rsidP="006267C2">
            <w:pPr>
              <w:jc w:val="both"/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6267C2" w:rsidTr="006267C2">
        <w:tc>
          <w:tcPr>
            <w:tcW w:w="1038" w:type="dxa"/>
          </w:tcPr>
          <w:p w:rsidR="006267C2" w:rsidRDefault="006267C2" w:rsidP="006267C2">
            <w:pPr>
              <w:jc w:val="both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Еллык билге</w:t>
            </w:r>
          </w:p>
        </w:tc>
        <w:tc>
          <w:tcPr>
            <w:tcW w:w="1165" w:type="dxa"/>
          </w:tcPr>
          <w:p w:rsidR="006267C2" w:rsidRDefault="006267C2" w:rsidP="006267C2">
            <w:pPr>
              <w:jc w:val="both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146" w:type="dxa"/>
          </w:tcPr>
          <w:p w:rsidR="006267C2" w:rsidRDefault="006267C2" w:rsidP="006267C2">
            <w:pPr>
              <w:jc w:val="both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712" w:type="dxa"/>
          </w:tcPr>
          <w:p w:rsidR="006267C2" w:rsidRDefault="006267C2" w:rsidP="006267C2">
            <w:pPr>
              <w:jc w:val="both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712" w:type="dxa"/>
          </w:tcPr>
          <w:p w:rsidR="006267C2" w:rsidRDefault="006267C2" w:rsidP="006267C2">
            <w:pPr>
              <w:jc w:val="both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712" w:type="dxa"/>
          </w:tcPr>
          <w:p w:rsidR="006267C2" w:rsidRDefault="006267C2" w:rsidP="006267C2">
            <w:pPr>
              <w:jc w:val="both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712" w:type="dxa"/>
          </w:tcPr>
          <w:p w:rsidR="006267C2" w:rsidRDefault="006267C2" w:rsidP="006267C2">
            <w:pPr>
              <w:jc w:val="both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001" w:type="dxa"/>
          </w:tcPr>
          <w:p w:rsidR="006267C2" w:rsidRDefault="006267C2" w:rsidP="006267C2">
            <w:pPr>
              <w:jc w:val="both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100%</w:t>
            </w:r>
          </w:p>
        </w:tc>
        <w:tc>
          <w:tcPr>
            <w:tcW w:w="916" w:type="dxa"/>
          </w:tcPr>
          <w:p w:rsidR="006267C2" w:rsidRDefault="006267C2" w:rsidP="006267C2">
            <w:pPr>
              <w:jc w:val="both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52,94%</w:t>
            </w:r>
          </w:p>
        </w:tc>
        <w:tc>
          <w:tcPr>
            <w:tcW w:w="916" w:type="dxa"/>
          </w:tcPr>
          <w:p w:rsidR="006267C2" w:rsidRDefault="006267C2" w:rsidP="006267C2">
            <w:pPr>
              <w:jc w:val="both"/>
              <w:rPr>
                <w:rFonts w:ascii="Times New Roman" w:hAnsi="Times New Roman" w:cs="Times New Roman"/>
                <w:lang w:val="tt-RU"/>
              </w:rPr>
            </w:pPr>
          </w:p>
        </w:tc>
      </w:tr>
    </w:tbl>
    <w:p w:rsidR="006267C2" w:rsidRDefault="006267C2" w:rsidP="006267C2">
      <w:pPr>
        <w:spacing w:after="0"/>
        <w:jc w:val="both"/>
        <w:rPr>
          <w:rFonts w:ascii="Times New Roman" w:hAnsi="Times New Roman" w:cs="Times New Roman"/>
          <w:lang w:val="tt-RU"/>
        </w:rPr>
      </w:pPr>
    </w:p>
    <w:p w:rsidR="006267C2" w:rsidRDefault="006267C2" w:rsidP="006267C2">
      <w:pPr>
        <w:spacing w:after="0"/>
        <w:jc w:val="both"/>
        <w:rPr>
          <w:rFonts w:ascii="Times New Roman" w:hAnsi="Times New Roman" w:cs="Times New Roman"/>
          <w:lang w:val="tt-RU"/>
        </w:rPr>
      </w:pPr>
      <w:r>
        <w:rPr>
          <w:b/>
          <w:noProof/>
        </w:rPr>
        <w:drawing>
          <wp:inline distT="0" distB="0" distL="0" distR="0">
            <wp:extent cx="3248025" cy="1581150"/>
            <wp:effectExtent l="0" t="0" r="9525" b="0"/>
            <wp:docPr id="19" name="Диаграмма 6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9"/>
              </a:graphicData>
            </a:graphic>
          </wp:inline>
        </w:drawing>
      </w:r>
    </w:p>
    <w:p w:rsidR="006267C2" w:rsidRDefault="006267C2" w:rsidP="006267C2">
      <w:pPr>
        <w:spacing w:after="0"/>
        <w:jc w:val="both"/>
        <w:rPr>
          <w:rFonts w:ascii="Times New Roman" w:hAnsi="Times New Roman" w:cs="Times New Roman"/>
          <w:lang w:val="tt-RU"/>
        </w:rPr>
      </w:pPr>
    </w:p>
    <w:p w:rsidR="006267C2" w:rsidRDefault="006267C2" w:rsidP="006267C2">
      <w:pPr>
        <w:spacing w:after="0"/>
        <w:jc w:val="both"/>
        <w:rPr>
          <w:rFonts w:ascii="Times New Roman" w:hAnsi="Times New Roman" w:cs="Times New Roman"/>
          <w:lang w:val="tt-RU"/>
        </w:rPr>
      </w:pPr>
      <w:r>
        <w:rPr>
          <w:rFonts w:ascii="Times New Roman" w:hAnsi="Times New Roman" w:cs="Times New Roman"/>
          <w:lang w:val="tt-RU"/>
        </w:rPr>
        <w:t xml:space="preserve">Укучыларның БРТ күрсәткечләре еллык билгеләрдән түбәнрәк, чөнки Гараева Алсуның еллык билгесе – “4”ле, тестлаштыруда – “3”. Ханов И., Портнов В., Галимәрдәнев Дамирларның еллык билгеләре – “3”ле, тестлаштыруда – “2”ле. </w:t>
      </w:r>
    </w:p>
    <w:p w:rsidR="006267C2" w:rsidRPr="00D03427" w:rsidRDefault="006267C2" w:rsidP="006267C2">
      <w:pPr>
        <w:spacing w:after="0"/>
        <w:jc w:val="both"/>
        <w:rPr>
          <w:rFonts w:ascii="Times New Roman" w:hAnsi="Times New Roman" w:cs="Times New Roman"/>
          <w:lang w:val="tt-RU"/>
        </w:rPr>
      </w:pPr>
    </w:p>
    <w:tbl>
      <w:tblPr>
        <w:tblW w:w="97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439"/>
        <w:gridCol w:w="3134"/>
        <w:gridCol w:w="930"/>
        <w:gridCol w:w="1042"/>
        <w:gridCol w:w="942"/>
        <w:gridCol w:w="1173"/>
        <w:gridCol w:w="955"/>
        <w:gridCol w:w="1137"/>
      </w:tblGrid>
      <w:tr w:rsidR="006267C2" w:rsidRPr="00241691" w:rsidTr="006267C2">
        <w:trPr>
          <w:trHeight w:val="255"/>
        </w:trPr>
        <w:tc>
          <w:tcPr>
            <w:tcW w:w="439" w:type="dxa"/>
            <w:shd w:val="clear" w:color="auto" w:fill="auto"/>
            <w:noWrap/>
            <w:vAlign w:val="bottom"/>
          </w:tcPr>
          <w:p w:rsidR="006267C2" w:rsidRPr="005E3A73" w:rsidRDefault="006267C2" w:rsidP="006267C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3134" w:type="dxa"/>
            <w:shd w:val="clear" w:color="auto" w:fill="auto"/>
            <w:noWrap/>
            <w:vAlign w:val="bottom"/>
          </w:tcPr>
          <w:p w:rsidR="006267C2" w:rsidRPr="005E3A73" w:rsidRDefault="006267C2" w:rsidP="006267C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  <w:r w:rsidRPr="005E3A73"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>ФИО</w:t>
            </w:r>
          </w:p>
        </w:tc>
        <w:tc>
          <w:tcPr>
            <w:tcW w:w="930" w:type="dxa"/>
            <w:shd w:val="clear" w:color="auto" w:fill="auto"/>
            <w:noWrap/>
            <w:vAlign w:val="center"/>
          </w:tcPr>
          <w:p w:rsidR="006267C2" w:rsidRPr="005E3A73" w:rsidRDefault="006267C2" w:rsidP="006267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  <w:r w:rsidRPr="005E3A73"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>Кыска җавап баллары</w:t>
            </w:r>
          </w:p>
        </w:tc>
        <w:tc>
          <w:tcPr>
            <w:tcW w:w="1042" w:type="dxa"/>
            <w:shd w:val="clear" w:color="auto" w:fill="auto"/>
            <w:noWrap/>
            <w:vAlign w:val="center"/>
          </w:tcPr>
          <w:p w:rsidR="006267C2" w:rsidRPr="005E3A73" w:rsidRDefault="006267C2" w:rsidP="006267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  <w:r w:rsidRPr="005E3A73"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>Озын җавап баллары</w:t>
            </w:r>
          </w:p>
        </w:tc>
        <w:tc>
          <w:tcPr>
            <w:tcW w:w="942" w:type="dxa"/>
            <w:shd w:val="clear" w:color="auto" w:fill="auto"/>
            <w:noWrap/>
            <w:vAlign w:val="center"/>
          </w:tcPr>
          <w:p w:rsidR="006267C2" w:rsidRPr="005E3A73" w:rsidRDefault="006267C2" w:rsidP="006267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  <w:r w:rsidRPr="005E3A73"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>Беренчел балл</w:t>
            </w:r>
          </w:p>
        </w:tc>
        <w:tc>
          <w:tcPr>
            <w:tcW w:w="1173" w:type="dxa"/>
            <w:shd w:val="clear" w:color="auto" w:fill="auto"/>
            <w:noWrap/>
            <w:vAlign w:val="center"/>
          </w:tcPr>
          <w:p w:rsidR="006267C2" w:rsidRPr="005E3A73" w:rsidRDefault="006267C2" w:rsidP="006267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  <w:r w:rsidRPr="005E3A73"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>Ничә % башкарган</w:t>
            </w:r>
          </w:p>
        </w:tc>
        <w:tc>
          <w:tcPr>
            <w:tcW w:w="955" w:type="dxa"/>
            <w:shd w:val="clear" w:color="auto" w:fill="auto"/>
            <w:noWrap/>
            <w:vAlign w:val="center"/>
          </w:tcPr>
          <w:p w:rsidR="006267C2" w:rsidRPr="005E3A73" w:rsidRDefault="006267C2" w:rsidP="006267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  <w:r w:rsidRPr="005E3A73"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>билгесе</w:t>
            </w:r>
          </w:p>
        </w:tc>
        <w:tc>
          <w:tcPr>
            <w:tcW w:w="1137" w:type="dxa"/>
          </w:tcPr>
          <w:p w:rsidR="006267C2" w:rsidRPr="005E3A73" w:rsidRDefault="006267C2" w:rsidP="006267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0"/>
                <w:szCs w:val="20"/>
                <w:u w:val="single"/>
                <w:lang w:val="tt-RU"/>
              </w:rPr>
            </w:pPr>
            <w:r w:rsidRPr="005E3A73">
              <w:rPr>
                <w:rFonts w:ascii="Times New Roman" w:eastAsia="Times New Roman" w:hAnsi="Times New Roman" w:cs="Times New Roman"/>
                <w:i/>
                <w:sz w:val="20"/>
                <w:szCs w:val="20"/>
                <w:u w:val="single"/>
                <w:lang w:val="tt-RU"/>
              </w:rPr>
              <w:t>Сынап карау тестлаш</w:t>
            </w:r>
          </w:p>
          <w:p w:rsidR="006267C2" w:rsidRPr="005E3A73" w:rsidRDefault="006267C2" w:rsidP="006267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0"/>
                <w:szCs w:val="20"/>
                <w:u w:val="single"/>
                <w:lang w:val="tt-RU"/>
              </w:rPr>
            </w:pPr>
            <w:r w:rsidRPr="005E3A73">
              <w:rPr>
                <w:rFonts w:ascii="Times New Roman" w:eastAsia="Times New Roman" w:hAnsi="Times New Roman" w:cs="Times New Roman"/>
                <w:i/>
                <w:sz w:val="20"/>
                <w:szCs w:val="20"/>
                <w:u w:val="single"/>
                <w:lang w:val="tt-RU"/>
              </w:rPr>
              <w:t>тыруы</w:t>
            </w:r>
          </w:p>
        </w:tc>
      </w:tr>
      <w:tr w:rsidR="006267C2" w:rsidRPr="00241691" w:rsidTr="006267C2">
        <w:trPr>
          <w:trHeight w:val="255"/>
        </w:trPr>
        <w:tc>
          <w:tcPr>
            <w:tcW w:w="439" w:type="dxa"/>
            <w:shd w:val="clear" w:color="auto" w:fill="auto"/>
            <w:noWrap/>
            <w:vAlign w:val="bottom"/>
          </w:tcPr>
          <w:p w:rsidR="006267C2" w:rsidRPr="005E3A73" w:rsidRDefault="006267C2" w:rsidP="006267C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  <w:r w:rsidRPr="005E3A73"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>1</w:t>
            </w:r>
          </w:p>
        </w:tc>
        <w:tc>
          <w:tcPr>
            <w:tcW w:w="3134" w:type="dxa"/>
            <w:shd w:val="clear" w:color="auto" w:fill="auto"/>
            <w:noWrap/>
            <w:vAlign w:val="bottom"/>
          </w:tcPr>
          <w:p w:rsidR="006267C2" w:rsidRPr="005E3A73" w:rsidRDefault="006267C2" w:rsidP="006267C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  <w:r w:rsidRPr="005E3A73"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>Гараева Алсу Альфировна</w:t>
            </w:r>
          </w:p>
        </w:tc>
        <w:tc>
          <w:tcPr>
            <w:tcW w:w="930" w:type="dxa"/>
            <w:shd w:val="clear" w:color="auto" w:fill="auto"/>
            <w:noWrap/>
            <w:vAlign w:val="center"/>
          </w:tcPr>
          <w:p w:rsidR="006267C2" w:rsidRPr="005E3A73" w:rsidRDefault="006267C2" w:rsidP="006267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  <w:r w:rsidRPr="005E3A73"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>0</w:t>
            </w:r>
          </w:p>
        </w:tc>
        <w:tc>
          <w:tcPr>
            <w:tcW w:w="1042" w:type="dxa"/>
            <w:shd w:val="clear" w:color="auto" w:fill="auto"/>
            <w:noWrap/>
            <w:vAlign w:val="center"/>
          </w:tcPr>
          <w:p w:rsidR="006267C2" w:rsidRPr="005E3A73" w:rsidRDefault="006267C2" w:rsidP="006267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  <w:r w:rsidRPr="005E3A73"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>19</w:t>
            </w:r>
          </w:p>
        </w:tc>
        <w:tc>
          <w:tcPr>
            <w:tcW w:w="942" w:type="dxa"/>
            <w:shd w:val="clear" w:color="auto" w:fill="auto"/>
            <w:noWrap/>
            <w:vAlign w:val="center"/>
          </w:tcPr>
          <w:p w:rsidR="006267C2" w:rsidRPr="005E3A73" w:rsidRDefault="006267C2" w:rsidP="006267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  <w:r w:rsidRPr="005E3A73"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>19</w:t>
            </w:r>
          </w:p>
        </w:tc>
        <w:tc>
          <w:tcPr>
            <w:tcW w:w="1173" w:type="dxa"/>
            <w:shd w:val="clear" w:color="auto" w:fill="auto"/>
            <w:noWrap/>
            <w:vAlign w:val="center"/>
          </w:tcPr>
          <w:p w:rsidR="006267C2" w:rsidRPr="005E3A73" w:rsidRDefault="006267C2" w:rsidP="006267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  <w:r w:rsidRPr="005E3A73"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>54</w:t>
            </w:r>
          </w:p>
        </w:tc>
        <w:tc>
          <w:tcPr>
            <w:tcW w:w="955" w:type="dxa"/>
            <w:shd w:val="clear" w:color="auto" w:fill="auto"/>
            <w:noWrap/>
            <w:vAlign w:val="center"/>
          </w:tcPr>
          <w:p w:rsidR="006267C2" w:rsidRPr="005E3A73" w:rsidRDefault="006267C2" w:rsidP="006267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  <w:r w:rsidRPr="005E3A73"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>3</w:t>
            </w:r>
          </w:p>
        </w:tc>
        <w:tc>
          <w:tcPr>
            <w:tcW w:w="1137" w:type="dxa"/>
          </w:tcPr>
          <w:p w:rsidR="006267C2" w:rsidRPr="005E3A73" w:rsidRDefault="006267C2" w:rsidP="006267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  <w:r w:rsidRPr="005E3A73"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>3</w:t>
            </w:r>
          </w:p>
        </w:tc>
      </w:tr>
      <w:tr w:rsidR="006267C2" w:rsidRPr="00B37D84" w:rsidTr="006267C2">
        <w:trPr>
          <w:trHeight w:val="255"/>
        </w:trPr>
        <w:tc>
          <w:tcPr>
            <w:tcW w:w="439" w:type="dxa"/>
            <w:shd w:val="clear" w:color="auto" w:fill="auto"/>
            <w:noWrap/>
            <w:vAlign w:val="bottom"/>
            <w:hideMark/>
          </w:tcPr>
          <w:p w:rsidR="006267C2" w:rsidRPr="005E3A73" w:rsidRDefault="006267C2" w:rsidP="006267C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  <w:r w:rsidRPr="005E3A73"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>2</w:t>
            </w:r>
          </w:p>
        </w:tc>
        <w:tc>
          <w:tcPr>
            <w:tcW w:w="3134" w:type="dxa"/>
            <w:shd w:val="clear" w:color="auto" w:fill="auto"/>
            <w:noWrap/>
            <w:vAlign w:val="bottom"/>
            <w:hideMark/>
          </w:tcPr>
          <w:p w:rsidR="006267C2" w:rsidRPr="005E3A73" w:rsidRDefault="006267C2" w:rsidP="006267C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E3A73">
              <w:rPr>
                <w:rFonts w:ascii="Times New Roman" w:eastAsia="Times New Roman" w:hAnsi="Times New Roman" w:cs="Times New Roman"/>
                <w:sz w:val="20"/>
                <w:szCs w:val="20"/>
              </w:rPr>
              <w:t>Гильфанов Тимур Айназович</w:t>
            </w:r>
          </w:p>
        </w:tc>
        <w:tc>
          <w:tcPr>
            <w:tcW w:w="930" w:type="dxa"/>
            <w:shd w:val="clear" w:color="auto" w:fill="auto"/>
            <w:noWrap/>
            <w:vAlign w:val="center"/>
            <w:hideMark/>
          </w:tcPr>
          <w:p w:rsidR="006267C2" w:rsidRPr="005E3A73" w:rsidRDefault="006267C2" w:rsidP="006267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E3A73">
              <w:rPr>
                <w:rFonts w:ascii="Times New Roman" w:eastAsia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042" w:type="dxa"/>
            <w:shd w:val="clear" w:color="auto" w:fill="auto"/>
            <w:noWrap/>
            <w:vAlign w:val="center"/>
            <w:hideMark/>
          </w:tcPr>
          <w:p w:rsidR="006267C2" w:rsidRPr="005E3A73" w:rsidRDefault="006267C2" w:rsidP="006267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E3A73">
              <w:rPr>
                <w:rFonts w:ascii="Times New Roman" w:eastAsia="Times New Roman" w:hAnsi="Times New Roman" w:cs="Times New Roman"/>
                <w:sz w:val="20"/>
                <w:szCs w:val="20"/>
              </w:rPr>
              <w:t>19</w:t>
            </w:r>
          </w:p>
        </w:tc>
        <w:tc>
          <w:tcPr>
            <w:tcW w:w="942" w:type="dxa"/>
            <w:shd w:val="clear" w:color="auto" w:fill="auto"/>
            <w:noWrap/>
            <w:vAlign w:val="center"/>
            <w:hideMark/>
          </w:tcPr>
          <w:p w:rsidR="006267C2" w:rsidRPr="005E3A73" w:rsidRDefault="006267C2" w:rsidP="006267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E3A73">
              <w:rPr>
                <w:rFonts w:ascii="Times New Roman" w:eastAsia="Times New Roman" w:hAnsi="Times New Roman" w:cs="Times New Roman"/>
                <w:sz w:val="20"/>
                <w:szCs w:val="20"/>
              </w:rPr>
              <w:t>23</w:t>
            </w:r>
          </w:p>
        </w:tc>
        <w:tc>
          <w:tcPr>
            <w:tcW w:w="1173" w:type="dxa"/>
            <w:shd w:val="clear" w:color="auto" w:fill="auto"/>
            <w:noWrap/>
            <w:vAlign w:val="center"/>
            <w:hideMark/>
          </w:tcPr>
          <w:p w:rsidR="006267C2" w:rsidRPr="005E3A73" w:rsidRDefault="006267C2" w:rsidP="006267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E3A73">
              <w:rPr>
                <w:rFonts w:ascii="Times New Roman" w:eastAsia="Times New Roman" w:hAnsi="Times New Roman" w:cs="Times New Roman"/>
                <w:sz w:val="20"/>
                <w:szCs w:val="20"/>
              </w:rPr>
              <w:t>66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:rsidR="006267C2" w:rsidRPr="005E3A73" w:rsidRDefault="006267C2" w:rsidP="006267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E3A73">
              <w:rPr>
                <w:rFonts w:ascii="Times New Roman" w:eastAsia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137" w:type="dxa"/>
          </w:tcPr>
          <w:p w:rsidR="006267C2" w:rsidRPr="005E3A73" w:rsidRDefault="006267C2" w:rsidP="006267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  <w:r w:rsidRPr="005E3A73"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>4</w:t>
            </w:r>
          </w:p>
        </w:tc>
      </w:tr>
      <w:tr w:rsidR="006267C2" w:rsidRPr="00B37D84" w:rsidTr="006267C2">
        <w:trPr>
          <w:trHeight w:val="255"/>
        </w:trPr>
        <w:tc>
          <w:tcPr>
            <w:tcW w:w="439" w:type="dxa"/>
            <w:shd w:val="clear" w:color="auto" w:fill="auto"/>
            <w:noWrap/>
            <w:vAlign w:val="bottom"/>
            <w:hideMark/>
          </w:tcPr>
          <w:p w:rsidR="006267C2" w:rsidRPr="005E3A73" w:rsidRDefault="006267C2" w:rsidP="006267C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E3A73"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3134" w:type="dxa"/>
            <w:shd w:val="clear" w:color="auto" w:fill="auto"/>
            <w:noWrap/>
            <w:vAlign w:val="bottom"/>
            <w:hideMark/>
          </w:tcPr>
          <w:p w:rsidR="006267C2" w:rsidRPr="005E3A73" w:rsidRDefault="006267C2" w:rsidP="006267C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E3A73">
              <w:rPr>
                <w:rFonts w:ascii="Times New Roman" w:eastAsia="Times New Roman" w:hAnsi="Times New Roman" w:cs="Times New Roman"/>
                <w:sz w:val="20"/>
                <w:szCs w:val="20"/>
              </w:rPr>
              <w:t>Портнов Владислав Юрьевич</w:t>
            </w:r>
          </w:p>
        </w:tc>
        <w:tc>
          <w:tcPr>
            <w:tcW w:w="930" w:type="dxa"/>
            <w:shd w:val="clear" w:color="auto" w:fill="auto"/>
            <w:noWrap/>
            <w:vAlign w:val="center"/>
            <w:hideMark/>
          </w:tcPr>
          <w:p w:rsidR="006267C2" w:rsidRPr="005E3A73" w:rsidRDefault="006267C2" w:rsidP="006267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E3A73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042" w:type="dxa"/>
            <w:shd w:val="clear" w:color="auto" w:fill="auto"/>
            <w:noWrap/>
            <w:vAlign w:val="center"/>
            <w:hideMark/>
          </w:tcPr>
          <w:p w:rsidR="006267C2" w:rsidRPr="005E3A73" w:rsidRDefault="006267C2" w:rsidP="006267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E3A73">
              <w:rPr>
                <w:rFonts w:ascii="Times New Roman" w:eastAsia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942" w:type="dxa"/>
            <w:shd w:val="clear" w:color="auto" w:fill="auto"/>
            <w:noWrap/>
            <w:vAlign w:val="center"/>
            <w:hideMark/>
          </w:tcPr>
          <w:p w:rsidR="006267C2" w:rsidRPr="005E3A73" w:rsidRDefault="006267C2" w:rsidP="006267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E3A73">
              <w:rPr>
                <w:rFonts w:ascii="Times New Roman" w:eastAsia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1173" w:type="dxa"/>
            <w:shd w:val="clear" w:color="auto" w:fill="auto"/>
            <w:noWrap/>
            <w:vAlign w:val="center"/>
            <w:hideMark/>
          </w:tcPr>
          <w:p w:rsidR="006267C2" w:rsidRPr="005E3A73" w:rsidRDefault="006267C2" w:rsidP="006267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E3A73">
              <w:rPr>
                <w:rFonts w:ascii="Times New Roman" w:eastAsia="Times New Roman" w:hAnsi="Times New Roman" w:cs="Times New Roman"/>
                <w:sz w:val="20"/>
                <w:szCs w:val="20"/>
              </w:rPr>
              <w:t>31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:rsidR="006267C2" w:rsidRPr="005E3A73" w:rsidRDefault="006267C2" w:rsidP="006267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E3A73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137" w:type="dxa"/>
          </w:tcPr>
          <w:p w:rsidR="006267C2" w:rsidRPr="005E3A73" w:rsidRDefault="006267C2" w:rsidP="006267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  <w:r w:rsidRPr="005E3A73"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>3</w:t>
            </w:r>
          </w:p>
        </w:tc>
      </w:tr>
      <w:tr w:rsidR="006267C2" w:rsidRPr="00B37D84" w:rsidTr="006267C2">
        <w:trPr>
          <w:trHeight w:val="255"/>
        </w:trPr>
        <w:tc>
          <w:tcPr>
            <w:tcW w:w="439" w:type="dxa"/>
            <w:shd w:val="clear" w:color="auto" w:fill="auto"/>
            <w:noWrap/>
            <w:vAlign w:val="bottom"/>
            <w:hideMark/>
          </w:tcPr>
          <w:p w:rsidR="006267C2" w:rsidRPr="005E3A73" w:rsidRDefault="006267C2" w:rsidP="006267C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E3A73">
              <w:rPr>
                <w:rFonts w:ascii="Times New Roman" w:eastAsia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3134" w:type="dxa"/>
            <w:shd w:val="clear" w:color="auto" w:fill="auto"/>
            <w:noWrap/>
            <w:vAlign w:val="bottom"/>
            <w:hideMark/>
          </w:tcPr>
          <w:p w:rsidR="006267C2" w:rsidRPr="005E3A73" w:rsidRDefault="006267C2" w:rsidP="006267C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E3A73">
              <w:rPr>
                <w:rFonts w:ascii="Times New Roman" w:eastAsia="Times New Roman" w:hAnsi="Times New Roman" w:cs="Times New Roman"/>
                <w:sz w:val="20"/>
                <w:szCs w:val="20"/>
              </w:rPr>
              <w:t>Ханов Ильназ Фаилевич</w:t>
            </w:r>
          </w:p>
        </w:tc>
        <w:tc>
          <w:tcPr>
            <w:tcW w:w="930" w:type="dxa"/>
            <w:shd w:val="clear" w:color="auto" w:fill="auto"/>
            <w:noWrap/>
            <w:vAlign w:val="center"/>
            <w:hideMark/>
          </w:tcPr>
          <w:p w:rsidR="006267C2" w:rsidRPr="005E3A73" w:rsidRDefault="006267C2" w:rsidP="006267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E3A73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042" w:type="dxa"/>
            <w:shd w:val="clear" w:color="auto" w:fill="auto"/>
            <w:noWrap/>
            <w:vAlign w:val="center"/>
            <w:hideMark/>
          </w:tcPr>
          <w:p w:rsidR="006267C2" w:rsidRPr="005E3A73" w:rsidRDefault="006267C2" w:rsidP="006267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E3A73">
              <w:rPr>
                <w:rFonts w:ascii="Times New Roman" w:eastAsia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942" w:type="dxa"/>
            <w:shd w:val="clear" w:color="auto" w:fill="auto"/>
            <w:noWrap/>
            <w:vAlign w:val="center"/>
            <w:hideMark/>
          </w:tcPr>
          <w:p w:rsidR="006267C2" w:rsidRPr="005E3A73" w:rsidRDefault="006267C2" w:rsidP="006267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E3A73">
              <w:rPr>
                <w:rFonts w:ascii="Times New Roman" w:eastAsia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1173" w:type="dxa"/>
            <w:shd w:val="clear" w:color="auto" w:fill="auto"/>
            <w:noWrap/>
            <w:vAlign w:val="center"/>
            <w:hideMark/>
          </w:tcPr>
          <w:p w:rsidR="006267C2" w:rsidRPr="005E3A73" w:rsidRDefault="006267C2" w:rsidP="006267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E3A73">
              <w:rPr>
                <w:rFonts w:ascii="Times New Roman" w:eastAsia="Times New Roman" w:hAnsi="Times New Roman" w:cs="Times New Roman"/>
                <w:sz w:val="20"/>
                <w:szCs w:val="20"/>
              </w:rPr>
              <w:t>23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:rsidR="006267C2" w:rsidRPr="005E3A73" w:rsidRDefault="006267C2" w:rsidP="006267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E3A73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137" w:type="dxa"/>
          </w:tcPr>
          <w:p w:rsidR="006267C2" w:rsidRPr="005E3A73" w:rsidRDefault="006267C2" w:rsidP="006267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  <w:r w:rsidRPr="005E3A73"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>2</w:t>
            </w:r>
          </w:p>
        </w:tc>
      </w:tr>
      <w:tr w:rsidR="006267C2" w:rsidRPr="00B37D84" w:rsidTr="006267C2">
        <w:trPr>
          <w:trHeight w:val="255"/>
        </w:trPr>
        <w:tc>
          <w:tcPr>
            <w:tcW w:w="439" w:type="dxa"/>
            <w:shd w:val="clear" w:color="auto" w:fill="auto"/>
            <w:noWrap/>
            <w:vAlign w:val="bottom"/>
            <w:hideMark/>
          </w:tcPr>
          <w:p w:rsidR="006267C2" w:rsidRPr="005E3A73" w:rsidRDefault="006267C2" w:rsidP="006267C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E3A73">
              <w:rPr>
                <w:rFonts w:ascii="Times New Roman" w:eastAsia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3134" w:type="dxa"/>
            <w:shd w:val="clear" w:color="auto" w:fill="auto"/>
            <w:noWrap/>
            <w:vAlign w:val="bottom"/>
            <w:hideMark/>
          </w:tcPr>
          <w:p w:rsidR="006267C2" w:rsidRPr="005E3A73" w:rsidRDefault="006267C2" w:rsidP="006267C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E3A73">
              <w:rPr>
                <w:rFonts w:ascii="Times New Roman" w:eastAsia="Times New Roman" w:hAnsi="Times New Roman" w:cs="Times New Roman"/>
                <w:sz w:val="20"/>
                <w:szCs w:val="20"/>
              </w:rPr>
              <w:t>Муллахметов Динар Радикович</w:t>
            </w:r>
          </w:p>
        </w:tc>
        <w:tc>
          <w:tcPr>
            <w:tcW w:w="930" w:type="dxa"/>
            <w:shd w:val="clear" w:color="auto" w:fill="auto"/>
            <w:noWrap/>
            <w:vAlign w:val="center"/>
            <w:hideMark/>
          </w:tcPr>
          <w:p w:rsidR="006267C2" w:rsidRPr="005E3A73" w:rsidRDefault="006267C2" w:rsidP="006267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E3A73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042" w:type="dxa"/>
            <w:shd w:val="clear" w:color="auto" w:fill="auto"/>
            <w:noWrap/>
            <w:vAlign w:val="center"/>
            <w:hideMark/>
          </w:tcPr>
          <w:p w:rsidR="006267C2" w:rsidRPr="005E3A73" w:rsidRDefault="006267C2" w:rsidP="006267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E3A73">
              <w:rPr>
                <w:rFonts w:ascii="Times New Roman" w:eastAsia="Times New Roman" w:hAnsi="Times New Roman" w:cs="Times New Roman"/>
                <w:sz w:val="20"/>
                <w:szCs w:val="20"/>
              </w:rPr>
              <w:t>14</w:t>
            </w:r>
          </w:p>
        </w:tc>
        <w:tc>
          <w:tcPr>
            <w:tcW w:w="942" w:type="dxa"/>
            <w:shd w:val="clear" w:color="auto" w:fill="auto"/>
            <w:noWrap/>
            <w:vAlign w:val="center"/>
            <w:hideMark/>
          </w:tcPr>
          <w:p w:rsidR="006267C2" w:rsidRPr="005E3A73" w:rsidRDefault="006267C2" w:rsidP="006267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E3A73">
              <w:rPr>
                <w:rFonts w:ascii="Times New Roman" w:eastAsia="Times New Roman" w:hAnsi="Times New Roman" w:cs="Times New Roman"/>
                <w:sz w:val="20"/>
                <w:szCs w:val="20"/>
              </w:rPr>
              <w:t>16</w:t>
            </w:r>
          </w:p>
        </w:tc>
        <w:tc>
          <w:tcPr>
            <w:tcW w:w="1173" w:type="dxa"/>
            <w:shd w:val="clear" w:color="auto" w:fill="auto"/>
            <w:noWrap/>
            <w:vAlign w:val="center"/>
            <w:hideMark/>
          </w:tcPr>
          <w:p w:rsidR="006267C2" w:rsidRPr="005E3A73" w:rsidRDefault="006267C2" w:rsidP="006267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E3A73">
              <w:rPr>
                <w:rFonts w:ascii="Times New Roman" w:eastAsia="Times New Roman" w:hAnsi="Times New Roman" w:cs="Times New Roman"/>
                <w:sz w:val="20"/>
                <w:szCs w:val="20"/>
              </w:rPr>
              <w:t>46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:rsidR="006267C2" w:rsidRPr="005E3A73" w:rsidRDefault="006267C2" w:rsidP="006267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E3A73"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137" w:type="dxa"/>
          </w:tcPr>
          <w:p w:rsidR="006267C2" w:rsidRPr="005E3A73" w:rsidRDefault="006267C2" w:rsidP="006267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  <w:r w:rsidRPr="005E3A73"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>2</w:t>
            </w:r>
          </w:p>
        </w:tc>
      </w:tr>
      <w:tr w:rsidR="006267C2" w:rsidRPr="00B37D84" w:rsidTr="006267C2">
        <w:trPr>
          <w:trHeight w:val="255"/>
        </w:trPr>
        <w:tc>
          <w:tcPr>
            <w:tcW w:w="439" w:type="dxa"/>
            <w:shd w:val="clear" w:color="auto" w:fill="auto"/>
            <w:noWrap/>
            <w:vAlign w:val="bottom"/>
            <w:hideMark/>
          </w:tcPr>
          <w:p w:rsidR="006267C2" w:rsidRPr="005E3A73" w:rsidRDefault="006267C2" w:rsidP="006267C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E3A73">
              <w:rPr>
                <w:rFonts w:ascii="Times New Roman" w:eastAsia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3134" w:type="dxa"/>
            <w:shd w:val="clear" w:color="auto" w:fill="auto"/>
            <w:noWrap/>
            <w:vAlign w:val="bottom"/>
            <w:hideMark/>
          </w:tcPr>
          <w:p w:rsidR="006267C2" w:rsidRPr="005E3A73" w:rsidRDefault="006267C2" w:rsidP="006267C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E3A73">
              <w:rPr>
                <w:rFonts w:ascii="Times New Roman" w:eastAsia="Times New Roman" w:hAnsi="Times New Roman" w:cs="Times New Roman"/>
                <w:sz w:val="20"/>
                <w:szCs w:val="20"/>
              </w:rPr>
              <w:t>Акберова Лилия Илдаровна</w:t>
            </w:r>
          </w:p>
        </w:tc>
        <w:tc>
          <w:tcPr>
            <w:tcW w:w="930" w:type="dxa"/>
            <w:shd w:val="clear" w:color="auto" w:fill="auto"/>
            <w:noWrap/>
            <w:vAlign w:val="center"/>
            <w:hideMark/>
          </w:tcPr>
          <w:p w:rsidR="006267C2" w:rsidRPr="005E3A73" w:rsidRDefault="006267C2" w:rsidP="006267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E3A73">
              <w:rPr>
                <w:rFonts w:ascii="Times New Roman" w:eastAsia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042" w:type="dxa"/>
            <w:shd w:val="clear" w:color="auto" w:fill="auto"/>
            <w:noWrap/>
            <w:vAlign w:val="center"/>
            <w:hideMark/>
          </w:tcPr>
          <w:p w:rsidR="006267C2" w:rsidRPr="005E3A73" w:rsidRDefault="006267C2" w:rsidP="006267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E3A73">
              <w:rPr>
                <w:rFonts w:ascii="Times New Roman" w:eastAsia="Times New Roman" w:hAnsi="Times New Roman" w:cs="Times New Roman"/>
                <w:sz w:val="20"/>
                <w:szCs w:val="20"/>
              </w:rPr>
              <w:t>23</w:t>
            </w:r>
          </w:p>
        </w:tc>
        <w:tc>
          <w:tcPr>
            <w:tcW w:w="942" w:type="dxa"/>
            <w:shd w:val="clear" w:color="auto" w:fill="auto"/>
            <w:noWrap/>
            <w:vAlign w:val="center"/>
            <w:hideMark/>
          </w:tcPr>
          <w:p w:rsidR="006267C2" w:rsidRPr="005E3A73" w:rsidRDefault="006267C2" w:rsidP="006267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E3A73">
              <w:rPr>
                <w:rFonts w:ascii="Times New Roman" w:eastAsia="Times New Roman" w:hAnsi="Times New Roman" w:cs="Times New Roman"/>
                <w:sz w:val="20"/>
                <w:szCs w:val="20"/>
              </w:rPr>
              <w:t>29</w:t>
            </w:r>
          </w:p>
        </w:tc>
        <w:tc>
          <w:tcPr>
            <w:tcW w:w="1173" w:type="dxa"/>
            <w:shd w:val="clear" w:color="auto" w:fill="auto"/>
            <w:noWrap/>
            <w:vAlign w:val="center"/>
            <w:hideMark/>
          </w:tcPr>
          <w:p w:rsidR="006267C2" w:rsidRPr="005E3A73" w:rsidRDefault="006267C2" w:rsidP="006267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E3A73">
              <w:rPr>
                <w:rFonts w:ascii="Times New Roman" w:eastAsia="Times New Roman" w:hAnsi="Times New Roman" w:cs="Times New Roman"/>
                <w:sz w:val="20"/>
                <w:szCs w:val="20"/>
              </w:rPr>
              <w:t>83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:rsidR="006267C2" w:rsidRPr="005E3A73" w:rsidRDefault="006267C2" w:rsidP="006267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E3A73">
              <w:rPr>
                <w:rFonts w:ascii="Times New Roman" w:eastAsia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137" w:type="dxa"/>
          </w:tcPr>
          <w:p w:rsidR="006267C2" w:rsidRPr="005E3A73" w:rsidRDefault="006267C2" w:rsidP="006267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  <w:r w:rsidRPr="005E3A73"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>3</w:t>
            </w:r>
          </w:p>
        </w:tc>
      </w:tr>
      <w:tr w:rsidR="006267C2" w:rsidRPr="00B37D84" w:rsidTr="006267C2">
        <w:trPr>
          <w:trHeight w:val="255"/>
        </w:trPr>
        <w:tc>
          <w:tcPr>
            <w:tcW w:w="439" w:type="dxa"/>
            <w:shd w:val="clear" w:color="auto" w:fill="auto"/>
            <w:noWrap/>
            <w:vAlign w:val="bottom"/>
            <w:hideMark/>
          </w:tcPr>
          <w:p w:rsidR="006267C2" w:rsidRPr="005E3A73" w:rsidRDefault="006267C2" w:rsidP="006267C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E3A73">
              <w:rPr>
                <w:rFonts w:ascii="Times New Roman" w:eastAsia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3134" w:type="dxa"/>
            <w:shd w:val="clear" w:color="auto" w:fill="auto"/>
            <w:noWrap/>
            <w:vAlign w:val="bottom"/>
            <w:hideMark/>
          </w:tcPr>
          <w:p w:rsidR="006267C2" w:rsidRPr="005E3A73" w:rsidRDefault="006267C2" w:rsidP="006267C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E3A73">
              <w:rPr>
                <w:rFonts w:ascii="Times New Roman" w:eastAsia="Times New Roman" w:hAnsi="Times New Roman" w:cs="Times New Roman"/>
                <w:sz w:val="20"/>
                <w:szCs w:val="20"/>
              </w:rPr>
              <w:t>Низамова Алина Ильнуровна</w:t>
            </w:r>
          </w:p>
        </w:tc>
        <w:tc>
          <w:tcPr>
            <w:tcW w:w="930" w:type="dxa"/>
            <w:shd w:val="clear" w:color="auto" w:fill="auto"/>
            <w:noWrap/>
            <w:vAlign w:val="center"/>
            <w:hideMark/>
          </w:tcPr>
          <w:p w:rsidR="006267C2" w:rsidRPr="005E3A73" w:rsidRDefault="006267C2" w:rsidP="006267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E3A73">
              <w:rPr>
                <w:rFonts w:ascii="Times New Roman" w:eastAsia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1042" w:type="dxa"/>
            <w:shd w:val="clear" w:color="auto" w:fill="auto"/>
            <w:noWrap/>
            <w:vAlign w:val="center"/>
            <w:hideMark/>
          </w:tcPr>
          <w:p w:rsidR="006267C2" w:rsidRPr="005E3A73" w:rsidRDefault="006267C2" w:rsidP="006267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E3A73">
              <w:rPr>
                <w:rFonts w:ascii="Times New Roman" w:eastAsia="Times New Roman" w:hAnsi="Times New Roman" w:cs="Times New Roman"/>
                <w:sz w:val="20"/>
                <w:szCs w:val="20"/>
              </w:rPr>
              <w:t>23</w:t>
            </w:r>
          </w:p>
        </w:tc>
        <w:tc>
          <w:tcPr>
            <w:tcW w:w="942" w:type="dxa"/>
            <w:shd w:val="clear" w:color="auto" w:fill="auto"/>
            <w:noWrap/>
            <w:vAlign w:val="center"/>
            <w:hideMark/>
          </w:tcPr>
          <w:p w:rsidR="006267C2" w:rsidRPr="005E3A73" w:rsidRDefault="006267C2" w:rsidP="006267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E3A73">
              <w:rPr>
                <w:rFonts w:ascii="Times New Roman" w:eastAsia="Times New Roman" w:hAnsi="Times New Roman" w:cs="Times New Roman"/>
                <w:sz w:val="20"/>
                <w:szCs w:val="20"/>
              </w:rPr>
              <w:t>32</w:t>
            </w:r>
          </w:p>
        </w:tc>
        <w:tc>
          <w:tcPr>
            <w:tcW w:w="1173" w:type="dxa"/>
            <w:shd w:val="clear" w:color="auto" w:fill="auto"/>
            <w:noWrap/>
            <w:vAlign w:val="center"/>
            <w:hideMark/>
          </w:tcPr>
          <w:p w:rsidR="006267C2" w:rsidRPr="005E3A73" w:rsidRDefault="006267C2" w:rsidP="006267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E3A73">
              <w:rPr>
                <w:rFonts w:ascii="Times New Roman" w:eastAsia="Times New Roman" w:hAnsi="Times New Roman" w:cs="Times New Roman"/>
                <w:sz w:val="20"/>
                <w:szCs w:val="20"/>
              </w:rPr>
              <w:t>91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:rsidR="006267C2" w:rsidRPr="005E3A73" w:rsidRDefault="006267C2" w:rsidP="006267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E3A73">
              <w:rPr>
                <w:rFonts w:ascii="Times New Roman" w:eastAsia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137" w:type="dxa"/>
          </w:tcPr>
          <w:p w:rsidR="006267C2" w:rsidRPr="005E3A73" w:rsidRDefault="006267C2" w:rsidP="006267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  <w:r w:rsidRPr="005E3A73"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>4</w:t>
            </w:r>
          </w:p>
        </w:tc>
      </w:tr>
      <w:tr w:rsidR="006267C2" w:rsidRPr="00B37D84" w:rsidTr="006267C2">
        <w:trPr>
          <w:trHeight w:val="255"/>
        </w:trPr>
        <w:tc>
          <w:tcPr>
            <w:tcW w:w="439" w:type="dxa"/>
            <w:shd w:val="clear" w:color="auto" w:fill="auto"/>
            <w:noWrap/>
            <w:vAlign w:val="bottom"/>
            <w:hideMark/>
          </w:tcPr>
          <w:p w:rsidR="006267C2" w:rsidRPr="005E3A73" w:rsidRDefault="006267C2" w:rsidP="006267C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E3A73">
              <w:rPr>
                <w:rFonts w:ascii="Times New Roman" w:eastAsia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3134" w:type="dxa"/>
            <w:shd w:val="clear" w:color="auto" w:fill="auto"/>
            <w:noWrap/>
            <w:vAlign w:val="bottom"/>
            <w:hideMark/>
          </w:tcPr>
          <w:p w:rsidR="006267C2" w:rsidRPr="005E3A73" w:rsidRDefault="006267C2" w:rsidP="006267C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E3A73">
              <w:rPr>
                <w:rFonts w:ascii="Times New Roman" w:eastAsia="Times New Roman" w:hAnsi="Times New Roman" w:cs="Times New Roman"/>
                <w:sz w:val="20"/>
                <w:szCs w:val="20"/>
              </w:rPr>
              <w:t>Хабиров Ильназ Рамилевич</w:t>
            </w:r>
          </w:p>
        </w:tc>
        <w:tc>
          <w:tcPr>
            <w:tcW w:w="930" w:type="dxa"/>
            <w:shd w:val="clear" w:color="auto" w:fill="auto"/>
            <w:noWrap/>
            <w:vAlign w:val="center"/>
            <w:hideMark/>
          </w:tcPr>
          <w:p w:rsidR="006267C2" w:rsidRPr="005E3A73" w:rsidRDefault="006267C2" w:rsidP="006267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E3A73">
              <w:rPr>
                <w:rFonts w:ascii="Times New Roman" w:eastAsia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042" w:type="dxa"/>
            <w:shd w:val="clear" w:color="auto" w:fill="auto"/>
            <w:noWrap/>
            <w:vAlign w:val="center"/>
            <w:hideMark/>
          </w:tcPr>
          <w:p w:rsidR="006267C2" w:rsidRPr="005E3A73" w:rsidRDefault="006267C2" w:rsidP="006267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E3A73">
              <w:rPr>
                <w:rFonts w:ascii="Times New Roman" w:eastAsia="Times New Roman" w:hAnsi="Times New Roman" w:cs="Times New Roman"/>
                <w:sz w:val="20"/>
                <w:szCs w:val="20"/>
              </w:rPr>
              <w:t>24</w:t>
            </w:r>
          </w:p>
        </w:tc>
        <w:tc>
          <w:tcPr>
            <w:tcW w:w="942" w:type="dxa"/>
            <w:shd w:val="clear" w:color="auto" w:fill="auto"/>
            <w:noWrap/>
            <w:vAlign w:val="center"/>
            <w:hideMark/>
          </w:tcPr>
          <w:p w:rsidR="006267C2" w:rsidRPr="005E3A73" w:rsidRDefault="006267C2" w:rsidP="006267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E3A73">
              <w:rPr>
                <w:rFonts w:ascii="Times New Roman" w:eastAsia="Times New Roman" w:hAnsi="Times New Roman" w:cs="Times New Roman"/>
                <w:sz w:val="20"/>
                <w:szCs w:val="20"/>
              </w:rPr>
              <w:t>28</w:t>
            </w:r>
          </w:p>
        </w:tc>
        <w:tc>
          <w:tcPr>
            <w:tcW w:w="1173" w:type="dxa"/>
            <w:shd w:val="clear" w:color="auto" w:fill="auto"/>
            <w:noWrap/>
            <w:vAlign w:val="center"/>
            <w:hideMark/>
          </w:tcPr>
          <w:p w:rsidR="006267C2" w:rsidRPr="005E3A73" w:rsidRDefault="006267C2" w:rsidP="006267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E3A73">
              <w:rPr>
                <w:rFonts w:ascii="Times New Roman" w:eastAsia="Times New Roman" w:hAnsi="Times New Roman" w:cs="Times New Roman"/>
                <w:sz w:val="20"/>
                <w:szCs w:val="20"/>
              </w:rPr>
              <w:t>80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:rsidR="006267C2" w:rsidRPr="005E3A73" w:rsidRDefault="006267C2" w:rsidP="006267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E3A73">
              <w:rPr>
                <w:rFonts w:ascii="Times New Roman" w:eastAsia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137" w:type="dxa"/>
          </w:tcPr>
          <w:p w:rsidR="006267C2" w:rsidRPr="005E3A73" w:rsidRDefault="006267C2" w:rsidP="006267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  <w:r w:rsidRPr="005E3A73"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>5</w:t>
            </w:r>
          </w:p>
        </w:tc>
      </w:tr>
      <w:tr w:rsidR="006267C2" w:rsidRPr="00B37D84" w:rsidTr="006267C2">
        <w:trPr>
          <w:trHeight w:val="255"/>
        </w:trPr>
        <w:tc>
          <w:tcPr>
            <w:tcW w:w="439" w:type="dxa"/>
            <w:shd w:val="clear" w:color="auto" w:fill="auto"/>
            <w:noWrap/>
            <w:vAlign w:val="bottom"/>
            <w:hideMark/>
          </w:tcPr>
          <w:p w:rsidR="006267C2" w:rsidRPr="005E3A73" w:rsidRDefault="006267C2" w:rsidP="006267C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E3A73">
              <w:rPr>
                <w:rFonts w:ascii="Times New Roman" w:eastAsia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3134" w:type="dxa"/>
            <w:shd w:val="clear" w:color="auto" w:fill="auto"/>
            <w:noWrap/>
            <w:vAlign w:val="bottom"/>
            <w:hideMark/>
          </w:tcPr>
          <w:p w:rsidR="006267C2" w:rsidRPr="005E3A73" w:rsidRDefault="006267C2" w:rsidP="006267C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E3A73">
              <w:rPr>
                <w:rFonts w:ascii="Times New Roman" w:eastAsia="Times New Roman" w:hAnsi="Times New Roman" w:cs="Times New Roman"/>
                <w:sz w:val="20"/>
                <w:szCs w:val="20"/>
              </w:rPr>
              <w:t>Шафикова Чулпан Айратовна</w:t>
            </w:r>
          </w:p>
        </w:tc>
        <w:tc>
          <w:tcPr>
            <w:tcW w:w="930" w:type="dxa"/>
            <w:shd w:val="clear" w:color="auto" w:fill="auto"/>
            <w:noWrap/>
            <w:vAlign w:val="center"/>
            <w:hideMark/>
          </w:tcPr>
          <w:p w:rsidR="006267C2" w:rsidRPr="005E3A73" w:rsidRDefault="006267C2" w:rsidP="006267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E3A73">
              <w:rPr>
                <w:rFonts w:ascii="Times New Roman" w:eastAsia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042" w:type="dxa"/>
            <w:shd w:val="clear" w:color="auto" w:fill="auto"/>
            <w:noWrap/>
            <w:vAlign w:val="center"/>
            <w:hideMark/>
          </w:tcPr>
          <w:p w:rsidR="006267C2" w:rsidRPr="005E3A73" w:rsidRDefault="006267C2" w:rsidP="006267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E3A73">
              <w:rPr>
                <w:rFonts w:ascii="Times New Roman" w:eastAsia="Times New Roman" w:hAnsi="Times New Roman" w:cs="Times New Roman"/>
                <w:sz w:val="20"/>
                <w:szCs w:val="20"/>
              </w:rPr>
              <w:t>23</w:t>
            </w:r>
          </w:p>
        </w:tc>
        <w:tc>
          <w:tcPr>
            <w:tcW w:w="942" w:type="dxa"/>
            <w:shd w:val="clear" w:color="auto" w:fill="auto"/>
            <w:noWrap/>
            <w:vAlign w:val="center"/>
            <w:hideMark/>
          </w:tcPr>
          <w:p w:rsidR="006267C2" w:rsidRPr="005E3A73" w:rsidRDefault="006267C2" w:rsidP="006267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E3A73">
              <w:rPr>
                <w:rFonts w:ascii="Times New Roman" w:eastAsia="Times New Roman" w:hAnsi="Times New Roman" w:cs="Times New Roman"/>
                <w:sz w:val="20"/>
                <w:szCs w:val="20"/>
              </w:rPr>
              <w:t>28</w:t>
            </w:r>
          </w:p>
        </w:tc>
        <w:tc>
          <w:tcPr>
            <w:tcW w:w="1173" w:type="dxa"/>
            <w:shd w:val="clear" w:color="auto" w:fill="auto"/>
            <w:noWrap/>
            <w:vAlign w:val="center"/>
            <w:hideMark/>
          </w:tcPr>
          <w:p w:rsidR="006267C2" w:rsidRPr="005E3A73" w:rsidRDefault="006267C2" w:rsidP="006267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E3A73">
              <w:rPr>
                <w:rFonts w:ascii="Times New Roman" w:eastAsia="Times New Roman" w:hAnsi="Times New Roman" w:cs="Times New Roman"/>
                <w:sz w:val="20"/>
                <w:szCs w:val="20"/>
              </w:rPr>
              <w:t>80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:rsidR="006267C2" w:rsidRPr="005E3A73" w:rsidRDefault="006267C2" w:rsidP="006267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E3A73">
              <w:rPr>
                <w:rFonts w:ascii="Times New Roman" w:eastAsia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137" w:type="dxa"/>
          </w:tcPr>
          <w:p w:rsidR="006267C2" w:rsidRPr="005E3A73" w:rsidRDefault="006267C2" w:rsidP="006267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  <w:r w:rsidRPr="005E3A73"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>3</w:t>
            </w:r>
          </w:p>
        </w:tc>
      </w:tr>
      <w:tr w:rsidR="006267C2" w:rsidRPr="00B37D84" w:rsidTr="006267C2">
        <w:trPr>
          <w:trHeight w:val="255"/>
        </w:trPr>
        <w:tc>
          <w:tcPr>
            <w:tcW w:w="439" w:type="dxa"/>
            <w:shd w:val="clear" w:color="auto" w:fill="auto"/>
            <w:noWrap/>
            <w:vAlign w:val="bottom"/>
            <w:hideMark/>
          </w:tcPr>
          <w:p w:rsidR="006267C2" w:rsidRPr="005E3A73" w:rsidRDefault="006267C2" w:rsidP="006267C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E3A73">
              <w:rPr>
                <w:rFonts w:ascii="Times New Roman" w:eastAsia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3134" w:type="dxa"/>
            <w:shd w:val="clear" w:color="auto" w:fill="auto"/>
            <w:noWrap/>
            <w:vAlign w:val="bottom"/>
            <w:hideMark/>
          </w:tcPr>
          <w:p w:rsidR="006267C2" w:rsidRPr="005E3A73" w:rsidRDefault="006267C2" w:rsidP="006267C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E3A73">
              <w:rPr>
                <w:rFonts w:ascii="Times New Roman" w:eastAsia="Times New Roman" w:hAnsi="Times New Roman" w:cs="Times New Roman"/>
                <w:sz w:val="20"/>
                <w:szCs w:val="20"/>
              </w:rPr>
              <w:t>Суфиев Тимерзян Ильгизович</w:t>
            </w:r>
          </w:p>
        </w:tc>
        <w:tc>
          <w:tcPr>
            <w:tcW w:w="930" w:type="dxa"/>
            <w:shd w:val="clear" w:color="auto" w:fill="auto"/>
            <w:noWrap/>
            <w:vAlign w:val="center"/>
            <w:hideMark/>
          </w:tcPr>
          <w:p w:rsidR="006267C2" w:rsidRPr="005E3A73" w:rsidRDefault="006267C2" w:rsidP="006267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E3A73"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042" w:type="dxa"/>
            <w:shd w:val="clear" w:color="auto" w:fill="auto"/>
            <w:noWrap/>
            <w:vAlign w:val="center"/>
            <w:hideMark/>
          </w:tcPr>
          <w:p w:rsidR="006267C2" w:rsidRPr="005E3A73" w:rsidRDefault="006267C2" w:rsidP="006267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E3A73">
              <w:rPr>
                <w:rFonts w:ascii="Times New Roman" w:eastAsia="Times New Roman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942" w:type="dxa"/>
            <w:shd w:val="clear" w:color="auto" w:fill="auto"/>
            <w:noWrap/>
            <w:vAlign w:val="center"/>
            <w:hideMark/>
          </w:tcPr>
          <w:p w:rsidR="006267C2" w:rsidRPr="005E3A73" w:rsidRDefault="006267C2" w:rsidP="006267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E3A73">
              <w:rPr>
                <w:rFonts w:ascii="Times New Roman" w:eastAsia="Times New Roman" w:hAnsi="Times New Roman" w:cs="Times New Roman"/>
                <w:sz w:val="20"/>
                <w:szCs w:val="20"/>
              </w:rPr>
              <w:t>18</w:t>
            </w:r>
          </w:p>
        </w:tc>
        <w:tc>
          <w:tcPr>
            <w:tcW w:w="1173" w:type="dxa"/>
            <w:shd w:val="clear" w:color="auto" w:fill="auto"/>
            <w:noWrap/>
            <w:vAlign w:val="center"/>
            <w:hideMark/>
          </w:tcPr>
          <w:p w:rsidR="006267C2" w:rsidRPr="005E3A73" w:rsidRDefault="006267C2" w:rsidP="006267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E3A73">
              <w:rPr>
                <w:rFonts w:ascii="Times New Roman" w:eastAsia="Times New Roman" w:hAnsi="Times New Roman" w:cs="Times New Roman"/>
                <w:sz w:val="20"/>
                <w:szCs w:val="20"/>
              </w:rPr>
              <w:t>51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:rsidR="006267C2" w:rsidRPr="005E3A73" w:rsidRDefault="006267C2" w:rsidP="006267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E3A73"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137" w:type="dxa"/>
          </w:tcPr>
          <w:p w:rsidR="006267C2" w:rsidRPr="005E3A73" w:rsidRDefault="006267C2" w:rsidP="006267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  <w:r w:rsidRPr="005E3A73"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>3</w:t>
            </w:r>
          </w:p>
        </w:tc>
      </w:tr>
      <w:tr w:rsidR="006267C2" w:rsidRPr="00B37D84" w:rsidTr="006267C2">
        <w:trPr>
          <w:trHeight w:val="255"/>
        </w:trPr>
        <w:tc>
          <w:tcPr>
            <w:tcW w:w="439" w:type="dxa"/>
            <w:shd w:val="clear" w:color="auto" w:fill="auto"/>
            <w:noWrap/>
            <w:vAlign w:val="bottom"/>
            <w:hideMark/>
          </w:tcPr>
          <w:p w:rsidR="006267C2" w:rsidRPr="005E3A73" w:rsidRDefault="006267C2" w:rsidP="006267C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E3A73">
              <w:rPr>
                <w:rFonts w:ascii="Times New Roman" w:eastAsia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3134" w:type="dxa"/>
            <w:shd w:val="clear" w:color="auto" w:fill="auto"/>
            <w:noWrap/>
            <w:vAlign w:val="bottom"/>
            <w:hideMark/>
          </w:tcPr>
          <w:p w:rsidR="006267C2" w:rsidRPr="005E3A73" w:rsidRDefault="006267C2" w:rsidP="006267C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E3A73">
              <w:rPr>
                <w:rFonts w:ascii="Times New Roman" w:eastAsia="Times New Roman" w:hAnsi="Times New Roman" w:cs="Times New Roman"/>
                <w:sz w:val="20"/>
                <w:szCs w:val="20"/>
              </w:rPr>
              <w:t>Гатин Айзат Ринатович</w:t>
            </w:r>
          </w:p>
        </w:tc>
        <w:tc>
          <w:tcPr>
            <w:tcW w:w="930" w:type="dxa"/>
            <w:shd w:val="clear" w:color="auto" w:fill="auto"/>
            <w:noWrap/>
            <w:vAlign w:val="center"/>
            <w:hideMark/>
          </w:tcPr>
          <w:p w:rsidR="006267C2" w:rsidRPr="005E3A73" w:rsidRDefault="006267C2" w:rsidP="006267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E3A73">
              <w:rPr>
                <w:rFonts w:ascii="Times New Roman" w:eastAsia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042" w:type="dxa"/>
            <w:shd w:val="clear" w:color="auto" w:fill="auto"/>
            <w:noWrap/>
            <w:vAlign w:val="center"/>
            <w:hideMark/>
          </w:tcPr>
          <w:p w:rsidR="006267C2" w:rsidRPr="005E3A73" w:rsidRDefault="006267C2" w:rsidP="006267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E3A73">
              <w:rPr>
                <w:rFonts w:ascii="Times New Roman" w:eastAsia="Times New Roman" w:hAnsi="Times New Roman" w:cs="Times New Roman"/>
                <w:sz w:val="20"/>
                <w:szCs w:val="20"/>
              </w:rPr>
              <w:t>16</w:t>
            </w:r>
          </w:p>
        </w:tc>
        <w:tc>
          <w:tcPr>
            <w:tcW w:w="942" w:type="dxa"/>
            <w:shd w:val="clear" w:color="auto" w:fill="auto"/>
            <w:noWrap/>
            <w:vAlign w:val="center"/>
            <w:hideMark/>
          </w:tcPr>
          <w:p w:rsidR="006267C2" w:rsidRPr="005E3A73" w:rsidRDefault="006267C2" w:rsidP="006267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E3A73">
              <w:rPr>
                <w:rFonts w:ascii="Times New Roman" w:eastAsia="Times New Roman" w:hAnsi="Times New Roman" w:cs="Times New Roman"/>
                <w:sz w:val="20"/>
                <w:szCs w:val="20"/>
              </w:rPr>
              <w:t>21</w:t>
            </w:r>
          </w:p>
        </w:tc>
        <w:tc>
          <w:tcPr>
            <w:tcW w:w="1173" w:type="dxa"/>
            <w:shd w:val="clear" w:color="auto" w:fill="auto"/>
            <w:noWrap/>
            <w:vAlign w:val="center"/>
            <w:hideMark/>
          </w:tcPr>
          <w:p w:rsidR="006267C2" w:rsidRPr="005E3A73" w:rsidRDefault="006267C2" w:rsidP="006267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E3A73">
              <w:rPr>
                <w:rFonts w:ascii="Times New Roman" w:eastAsia="Times New Roman" w:hAnsi="Times New Roman" w:cs="Times New Roman"/>
                <w:sz w:val="20"/>
                <w:szCs w:val="20"/>
              </w:rPr>
              <w:t>60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:rsidR="006267C2" w:rsidRPr="005E3A73" w:rsidRDefault="006267C2" w:rsidP="006267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E3A73">
              <w:rPr>
                <w:rFonts w:ascii="Times New Roman" w:eastAsia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137" w:type="dxa"/>
          </w:tcPr>
          <w:p w:rsidR="006267C2" w:rsidRPr="005E3A73" w:rsidRDefault="006267C2" w:rsidP="006267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  <w:r w:rsidRPr="005E3A73"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>3</w:t>
            </w:r>
          </w:p>
        </w:tc>
      </w:tr>
      <w:tr w:rsidR="006267C2" w:rsidRPr="00B37D84" w:rsidTr="006267C2">
        <w:trPr>
          <w:trHeight w:val="255"/>
        </w:trPr>
        <w:tc>
          <w:tcPr>
            <w:tcW w:w="439" w:type="dxa"/>
            <w:shd w:val="clear" w:color="auto" w:fill="auto"/>
            <w:noWrap/>
            <w:vAlign w:val="bottom"/>
            <w:hideMark/>
          </w:tcPr>
          <w:p w:rsidR="006267C2" w:rsidRPr="005E3A73" w:rsidRDefault="006267C2" w:rsidP="006267C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E3A73">
              <w:rPr>
                <w:rFonts w:ascii="Times New Roman" w:eastAsia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3134" w:type="dxa"/>
            <w:shd w:val="clear" w:color="auto" w:fill="auto"/>
            <w:noWrap/>
            <w:vAlign w:val="bottom"/>
            <w:hideMark/>
          </w:tcPr>
          <w:p w:rsidR="006267C2" w:rsidRPr="005E3A73" w:rsidRDefault="006267C2" w:rsidP="006267C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E3A73">
              <w:rPr>
                <w:rFonts w:ascii="Times New Roman" w:eastAsia="Times New Roman" w:hAnsi="Times New Roman" w:cs="Times New Roman"/>
                <w:sz w:val="20"/>
                <w:szCs w:val="20"/>
              </w:rPr>
              <w:t>Фархутдинов Ильнар Ринатович</w:t>
            </w:r>
          </w:p>
        </w:tc>
        <w:tc>
          <w:tcPr>
            <w:tcW w:w="930" w:type="dxa"/>
            <w:shd w:val="clear" w:color="auto" w:fill="auto"/>
            <w:noWrap/>
            <w:vAlign w:val="center"/>
            <w:hideMark/>
          </w:tcPr>
          <w:p w:rsidR="006267C2" w:rsidRPr="005E3A73" w:rsidRDefault="006267C2" w:rsidP="006267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E3A73">
              <w:rPr>
                <w:rFonts w:ascii="Times New Roman" w:eastAsia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042" w:type="dxa"/>
            <w:shd w:val="clear" w:color="auto" w:fill="auto"/>
            <w:noWrap/>
            <w:vAlign w:val="center"/>
            <w:hideMark/>
          </w:tcPr>
          <w:p w:rsidR="006267C2" w:rsidRPr="005E3A73" w:rsidRDefault="006267C2" w:rsidP="006267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E3A73">
              <w:rPr>
                <w:rFonts w:ascii="Times New Roman" w:eastAsia="Times New Roman" w:hAnsi="Times New Roman" w:cs="Times New Roman"/>
                <w:sz w:val="20"/>
                <w:szCs w:val="20"/>
              </w:rPr>
              <w:t>17</w:t>
            </w:r>
          </w:p>
        </w:tc>
        <w:tc>
          <w:tcPr>
            <w:tcW w:w="942" w:type="dxa"/>
            <w:shd w:val="clear" w:color="auto" w:fill="auto"/>
            <w:noWrap/>
            <w:vAlign w:val="center"/>
            <w:hideMark/>
          </w:tcPr>
          <w:p w:rsidR="006267C2" w:rsidRPr="005E3A73" w:rsidRDefault="006267C2" w:rsidP="006267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E3A73">
              <w:rPr>
                <w:rFonts w:ascii="Times New Roman" w:eastAsia="Times New Roman" w:hAnsi="Times New Roman" w:cs="Times New Roman"/>
                <w:sz w:val="20"/>
                <w:szCs w:val="20"/>
              </w:rPr>
              <w:t>23</w:t>
            </w:r>
          </w:p>
        </w:tc>
        <w:tc>
          <w:tcPr>
            <w:tcW w:w="1173" w:type="dxa"/>
            <w:shd w:val="clear" w:color="auto" w:fill="auto"/>
            <w:noWrap/>
            <w:vAlign w:val="center"/>
            <w:hideMark/>
          </w:tcPr>
          <w:p w:rsidR="006267C2" w:rsidRPr="005E3A73" w:rsidRDefault="006267C2" w:rsidP="006267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E3A73">
              <w:rPr>
                <w:rFonts w:ascii="Times New Roman" w:eastAsia="Times New Roman" w:hAnsi="Times New Roman" w:cs="Times New Roman"/>
                <w:sz w:val="20"/>
                <w:szCs w:val="20"/>
              </w:rPr>
              <w:t>66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:rsidR="006267C2" w:rsidRPr="005E3A73" w:rsidRDefault="006267C2" w:rsidP="006267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E3A73"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137" w:type="dxa"/>
          </w:tcPr>
          <w:p w:rsidR="006267C2" w:rsidRPr="005E3A73" w:rsidRDefault="006267C2" w:rsidP="006267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  <w:r w:rsidRPr="005E3A73"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>3</w:t>
            </w:r>
          </w:p>
        </w:tc>
      </w:tr>
      <w:tr w:rsidR="006267C2" w:rsidRPr="00B37D84" w:rsidTr="006267C2">
        <w:trPr>
          <w:trHeight w:val="255"/>
        </w:trPr>
        <w:tc>
          <w:tcPr>
            <w:tcW w:w="439" w:type="dxa"/>
            <w:shd w:val="clear" w:color="auto" w:fill="auto"/>
            <w:noWrap/>
            <w:vAlign w:val="bottom"/>
            <w:hideMark/>
          </w:tcPr>
          <w:p w:rsidR="006267C2" w:rsidRPr="005E3A73" w:rsidRDefault="006267C2" w:rsidP="006267C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E3A73">
              <w:rPr>
                <w:rFonts w:ascii="Times New Roman" w:eastAsia="Times New Roman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3134" w:type="dxa"/>
            <w:shd w:val="clear" w:color="auto" w:fill="auto"/>
            <w:noWrap/>
            <w:vAlign w:val="bottom"/>
            <w:hideMark/>
          </w:tcPr>
          <w:p w:rsidR="006267C2" w:rsidRPr="005E3A73" w:rsidRDefault="006267C2" w:rsidP="006267C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E3A73">
              <w:rPr>
                <w:rFonts w:ascii="Times New Roman" w:eastAsia="Times New Roman" w:hAnsi="Times New Roman" w:cs="Times New Roman"/>
                <w:sz w:val="20"/>
                <w:szCs w:val="20"/>
              </w:rPr>
              <w:t>Галимарданов Дамир Назифович</w:t>
            </w:r>
          </w:p>
        </w:tc>
        <w:tc>
          <w:tcPr>
            <w:tcW w:w="930" w:type="dxa"/>
            <w:shd w:val="clear" w:color="auto" w:fill="auto"/>
            <w:noWrap/>
            <w:vAlign w:val="center"/>
            <w:hideMark/>
          </w:tcPr>
          <w:p w:rsidR="006267C2" w:rsidRPr="005E3A73" w:rsidRDefault="006267C2" w:rsidP="006267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E3A73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042" w:type="dxa"/>
            <w:shd w:val="clear" w:color="auto" w:fill="auto"/>
            <w:noWrap/>
            <w:vAlign w:val="center"/>
            <w:hideMark/>
          </w:tcPr>
          <w:p w:rsidR="006267C2" w:rsidRPr="005E3A73" w:rsidRDefault="006267C2" w:rsidP="006267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E3A73">
              <w:rPr>
                <w:rFonts w:ascii="Times New Roman" w:eastAsia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942" w:type="dxa"/>
            <w:shd w:val="clear" w:color="auto" w:fill="auto"/>
            <w:noWrap/>
            <w:vAlign w:val="center"/>
            <w:hideMark/>
          </w:tcPr>
          <w:p w:rsidR="006267C2" w:rsidRPr="005E3A73" w:rsidRDefault="006267C2" w:rsidP="006267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E3A73">
              <w:rPr>
                <w:rFonts w:ascii="Times New Roman" w:eastAsia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1173" w:type="dxa"/>
            <w:shd w:val="clear" w:color="auto" w:fill="auto"/>
            <w:noWrap/>
            <w:vAlign w:val="center"/>
            <w:hideMark/>
          </w:tcPr>
          <w:p w:rsidR="006267C2" w:rsidRPr="005E3A73" w:rsidRDefault="006267C2" w:rsidP="006267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E3A73">
              <w:rPr>
                <w:rFonts w:ascii="Times New Roman" w:eastAsia="Times New Roman" w:hAnsi="Times New Roman" w:cs="Times New Roman"/>
                <w:sz w:val="20"/>
                <w:szCs w:val="20"/>
              </w:rPr>
              <w:t>34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:rsidR="006267C2" w:rsidRPr="005E3A73" w:rsidRDefault="006267C2" w:rsidP="006267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E3A73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137" w:type="dxa"/>
          </w:tcPr>
          <w:p w:rsidR="006267C2" w:rsidRPr="005E3A73" w:rsidRDefault="006267C2" w:rsidP="006267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  <w:r w:rsidRPr="005E3A73"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>4</w:t>
            </w:r>
          </w:p>
        </w:tc>
      </w:tr>
      <w:tr w:rsidR="006267C2" w:rsidRPr="00B37D84" w:rsidTr="006267C2">
        <w:trPr>
          <w:trHeight w:val="255"/>
        </w:trPr>
        <w:tc>
          <w:tcPr>
            <w:tcW w:w="439" w:type="dxa"/>
            <w:shd w:val="clear" w:color="auto" w:fill="auto"/>
            <w:noWrap/>
            <w:vAlign w:val="bottom"/>
            <w:hideMark/>
          </w:tcPr>
          <w:p w:rsidR="006267C2" w:rsidRPr="005E3A73" w:rsidRDefault="006267C2" w:rsidP="006267C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E3A73">
              <w:rPr>
                <w:rFonts w:ascii="Times New Roman" w:eastAsia="Times New Roman" w:hAnsi="Times New Roman" w:cs="Times New Roman"/>
                <w:sz w:val="20"/>
                <w:szCs w:val="20"/>
              </w:rPr>
              <w:t>14</w:t>
            </w:r>
          </w:p>
        </w:tc>
        <w:tc>
          <w:tcPr>
            <w:tcW w:w="3134" w:type="dxa"/>
            <w:shd w:val="clear" w:color="auto" w:fill="auto"/>
            <w:noWrap/>
            <w:vAlign w:val="bottom"/>
            <w:hideMark/>
          </w:tcPr>
          <w:p w:rsidR="006267C2" w:rsidRPr="005E3A73" w:rsidRDefault="006267C2" w:rsidP="006267C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E3A73">
              <w:rPr>
                <w:rFonts w:ascii="Times New Roman" w:eastAsia="Times New Roman" w:hAnsi="Times New Roman" w:cs="Times New Roman"/>
                <w:sz w:val="20"/>
                <w:szCs w:val="20"/>
              </w:rPr>
              <w:t>Сабитова Камиля Наилевна</w:t>
            </w:r>
          </w:p>
        </w:tc>
        <w:tc>
          <w:tcPr>
            <w:tcW w:w="930" w:type="dxa"/>
            <w:shd w:val="clear" w:color="auto" w:fill="auto"/>
            <w:noWrap/>
            <w:vAlign w:val="center"/>
            <w:hideMark/>
          </w:tcPr>
          <w:p w:rsidR="006267C2" w:rsidRPr="005E3A73" w:rsidRDefault="006267C2" w:rsidP="006267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E3A73"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042" w:type="dxa"/>
            <w:shd w:val="clear" w:color="auto" w:fill="auto"/>
            <w:noWrap/>
            <w:vAlign w:val="center"/>
            <w:hideMark/>
          </w:tcPr>
          <w:p w:rsidR="006267C2" w:rsidRPr="005E3A73" w:rsidRDefault="006267C2" w:rsidP="006267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E3A73">
              <w:rPr>
                <w:rFonts w:ascii="Times New Roman" w:eastAsia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942" w:type="dxa"/>
            <w:shd w:val="clear" w:color="auto" w:fill="auto"/>
            <w:noWrap/>
            <w:vAlign w:val="center"/>
            <w:hideMark/>
          </w:tcPr>
          <w:p w:rsidR="006267C2" w:rsidRPr="005E3A73" w:rsidRDefault="006267C2" w:rsidP="006267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E3A73">
              <w:rPr>
                <w:rFonts w:ascii="Times New Roman" w:eastAsia="Times New Roman" w:hAnsi="Times New Roman" w:cs="Times New Roman"/>
                <w:sz w:val="20"/>
                <w:szCs w:val="20"/>
              </w:rPr>
              <w:t>14</w:t>
            </w:r>
          </w:p>
        </w:tc>
        <w:tc>
          <w:tcPr>
            <w:tcW w:w="1173" w:type="dxa"/>
            <w:shd w:val="clear" w:color="auto" w:fill="auto"/>
            <w:noWrap/>
            <w:vAlign w:val="center"/>
            <w:hideMark/>
          </w:tcPr>
          <w:p w:rsidR="006267C2" w:rsidRPr="005E3A73" w:rsidRDefault="006267C2" w:rsidP="006267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E3A73">
              <w:rPr>
                <w:rFonts w:ascii="Times New Roman" w:eastAsia="Times New Roman" w:hAnsi="Times New Roman" w:cs="Times New Roman"/>
                <w:sz w:val="20"/>
                <w:szCs w:val="20"/>
              </w:rPr>
              <w:t>40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:rsidR="006267C2" w:rsidRPr="005E3A73" w:rsidRDefault="006267C2" w:rsidP="006267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E3A73"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137" w:type="dxa"/>
          </w:tcPr>
          <w:p w:rsidR="006267C2" w:rsidRPr="005E3A73" w:rsidRDefault="006267C2" w:rsidP="006267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  <w:r w:rsidRPr="005E3A73"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>2</w:t>
            </w:r>
          </w:p>
        </w:tc>
      </w:tr>
      <w:tr w:rsidR="006267C2" w:rsidRPr="00B37D84" w:rsidTr="006267C2">
        <w:trPr>
          <w:trHeight w:val="255"/>
        </w:trPr>
        <w:tc>
          <w:tcPr>
            <w:tcW w:w="439" w:type="dxa"/>
            <w:shd w:val="clear" w:color="auto" w:fill="auto"/>
            <w:noWrap/>
            <w:vAlign w:val="bottom"/>
            <w:hideMark/>
          </w:tcPr>
          <w:p w:rsidR="006267C2" w:rsidRPr="005E3A73" w:rsidRDefault="006267C2" w:rsidP="006267C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5E3A73">
              <w:rPr>
                <w:rFonts w:ascii="Times New Roman" w:eastAsia="Times New Roman" w:hAnsi="Times New Roman" w:cs="Times New Roman"/>
              </w:rPr>
              <w:lastRenderedPageBreak/>
              <w:t>15</w:t>
            </w:r>
          </w:p>
        </w:tc>
        <w:tc>
          <w:tcPr>
            <w:tcW w:w="3134" w:type="dxa"/>
            <w:shd w:val="clear" w:color="auto" w:fill="auto"/>
            <w:noWrap/>
            <w:vAlign w:val="bottom"/>
            <w:hideMark/>
          </w:tcPr>
          <w:p w:rsidR="006267C2" w:rsidRPr="005E3A73" w:rsidRDefault="006267C2" w:rsidP="006267C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5E3A73">
              <w:rPr>
                <w:rFonts w:ascii="Times New Roman" w:eastAsia="Times New Roman" w:hAnsi="Times New Roman" w:cs="Times New Roman"/>
              </w:rPr>
              <w:t>Хамидуллина Гульбиназ Салаватовна</w:t>
            </w:r>
          </w:p>
        </w:tc>
        <w:tc>
          <w:tcPr>
            <w:tcW w:w="930" w:type="dxa"/>
            <w:shd w:val="clear" w:color="auto" w:fill="auto"/>
            <w:noWrap/>
            <w:vAlign w:val="center"/>
            <w:hideMark/>
          </w:tcPr>
          <w:p w:rsidR="006267C2" w:rsidRPr="005E3A73" w:rsidRDefault="006267C2" w:rsidP="006267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E3A73">
              <w:rPr>
                <w:rFonts w:ascii="Times New Roman" w:eastAsia="Times New Roman" w:hAnsi="Times New Roman" w:cs="Times New Roman"/>
              </w:rPr>
              <w:t>7</w:t>
            </w:r>
          </w:p>
        </w:tc>
        <w:tc>
          <w:tcPr>
            <w:tcW w:w="1042" w:type="dxa"/>
            <w:shd w:val="clear" w:color="auto" w:fill="auto"/>
            <w:noWrap/>
            <w:vAlign w:val="center"/>
            <w:hideMark/>
          </w:tcPr>
          <w:p w:rsidR="006267C2" w:rsidRPr="005E3A73" w:rsidRDefault="006267C2" w:rsidP="006267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E3A73">
              <w:rPr>
                <w:rFonts w:ascii="Times New Roman" w:eastAsia="Times New Roman" w:hAnsi="Times New Roman" w:cs="Times New Roman"/>
              </w:rPr>
              <w:t>26</w:t>
            </w:r>
          </w:p>
        </w:tc>
        <w:tc>
          <w:tcPr>
            <w:tcW w:w="942" w:type="dxa"/>
            <w:shd w:val="clear" w:color="auto" w:fill="auto"/>
            <w:noWrap/>
            <w:vAlign w:val="center"/>
            <w:hideMark/>
          </w:tcPr>
          <w:p w:rsidR="006267C2" w:rsidRPr="005E3A73" w:rsidRDefault="006267C2" w:rsidP="006267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E3A73">
              <w:rPr>
                <w:rFonts w:ascii="Times New Roman" w:eastAsia="Times New Roman" w:hAnsi="Times New Roman" w:cs="Times New Roman"/>
              </w:rPr>
              <w:t>33</w:t>
            </w:r>
          </w:p>
        </w:tc>
        <w:tc>
          <w:tcPr>
            <w:tcW w:w="1173" w:type="dxa"/>
            <w:shd w:val="clear" w:color="auto" w:fill="auto"/>
            <w:noWrap/>
            <w:vAlign w:val="center"/>
            <w:hideMark/>
          </w:tcPr>
          <w:p w:rsidR="006267C2" w:rsidRPr="005E3A73" w:rsidRDefault="006267C2" w:rsidP="006267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E3A73">
              <w:rPr>
                <w:rFonts w:ascii="Times New Roman" w:eastAsia="Times New Roman" w:hAnsi="Times New Roman" w:cs="Times New Roman"/>
              </w:rPr>
              <w:t>94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:rsidR="006267C2" w:rsidRPr="005E3A73" w:rsidRDefault="006267C2" w:rsidP="006267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E3A73">
              <w:rPr>
                <w:rFonts w:ascii="Times New Roman" w:eastAsia="Times New Roman" w:hAnsi="Times New Roman" w:cs="Times New Roman"/>
              </w:rPr>
              <w:t>5</w:t>
            </w:r>
          </w:p>
        </w:tc>
        <w:tc>
          <w:tcPr>
            <w:tcW w:w="1137" w:type="dxa"/>
          </w:tcPr>
          <w:p w:rsidR="006267C2" w:rsidRPr="005E3A73" w:rsidRDefault="006267C2" w:rsidP="006267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tt-RU"/>
              </w:rPr>
            </w:pPr>
            <w:r w:rsidRPr="005E3A73">
              <w:rPr>
                <w:rFonts w:ascii="Times New Roman" w:eastAsia="Times New Roman" w:hAnsi="Times New Roman" w:cs="Times New Roman"/>
                <w:lang w:val="tt-RU"/>
              </w:rPr>
              <w:t>5</w:t>
            </w:r>
          </w:p>
        </w:tc>
      </w:tr>
      <w:tr w:rsidR="006267C2" w:rsidRPr="00B37D84" w:rsidTr="006267C2">
        <w:trPr>
          <w:trHeight w:val="255"/>
        </w:trPr>
        <w:tc>
          <w:tcPr>
            <w:tcW w:w="439" w:type="dxa"/>
            <w:shd w:val="clear" w:color="auto" w:fill="auto"/>
            <w:noWrap/>
            <w:vAlign w:val="bottom"/>
            <w:hideMark/>
          </w:tcPr>
          <w:p w:rsidR="006267C2" w:rsidRPr="005E3A73" w:rsidRDefault="006267C2" w:rsidP="006267C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</w:rPr>
            </w:pPr>
            <w:r w:rsidRPr="005E3A73">
              <w:rPr>
                <w:rFonts w:ascii="Times New Roman" w:eastAsia="Times New Roman" w:hAnsi="Times New Roman" w:cs="Times New Roman"/>
              </w:rPr>
              <w:t>16</w:t>
            </w:r>
          </w:p>
        </w:tc>
        <w:tc>
          <w:tcPr>
            <w:tcW w:w="3134" w:type="dxa"/>
            <w:shd w:val="clear" w:color="auto" w:fill="auto"/>
            <w:noWrap/>
            <w:vAlign w:val="bottom"/>
            <w:hideMark/>
          </w:tcPr>
          <w:p w:rsidR="006267C2" w:rsidRPr="005E3A73" w:rsidRDefault="006267C2" w:rsidP="006267C2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5E3A73">
              <w:rPr>
                <w:rFonts w:ascii="Times New Roman" w:eastAsia="Times New Roman" w:hAnsi="Times New Roman" w:cs="Times New Roman"/>
              </w:rPr>
              <w:t>Хабирова Айсылу Ильнуровна</w:t>
            </w:r>
          </w:p>
        </w:tc>
        <w:tc>
          <w:tcPr>
            <w:tcW w:w="930" w:type="dxa"/>
            <w:shd w:val="clear" w:color="auto" w:fill="auto"/>
            <w:noWrap/>
            <w:vAlign w:val="center"/>
            <w:hideMark/>
          </w:tcPr>
          <w:p w:rsidR="006267C2" w:rsidRPr="005E3A73" w:rsidRDefault="006267C2" w:rsidP="006267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E3A73">
              <w:rPr>
                <w:rFonts w:ascii="Times New Roman" w:eastAsia="Times New Roman" w:hAnsi="Times New Roman" w:cs="Times New Roman"/>
              </w:rPr>
              <w:t>8</w:t>
            </w:r>
          </w:p>
        </w:tc>
        <w:tc>
          <w:tcPr>
            <w:tcW w:w="1042" w:type="dxa"/>
            <w:shd w:val="clear" w:color="auto" w:fill="auto"/>
            <w:noWrap/>
            <w:vAlign w:val="center"/>
            <w:hideMark/>
          </w:tcPr>
          <w:p w:rsidR="006267C2" w:rsidRPr="005E3A73" w:rsidRDefault="006267C2" w:rsidP="006267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E3A73">
              <w:rPr>
                <w:rFonts w:ascii="Times New Roman" w:eastAsia="Times New Roman" w:hAnsi="Times New Roman" w:cs="Times New Roman"/>
              </w:rPr>
              <w:t>21</w:t>
            </w:r>
          </w:p>
        </w:tc>
        <w:tc>
          <w:tcPr>
            <w:tcW w:w="942" w:type="dxa"/>
            <w:shd w:val="clear" w:color="auto" w:fill="auto"/>
            <w:noWrap/>
            <w:vAlign w:val="center"/>
            <w:hideMark/>
          </w:tcPr>
          <w:p w:rsidR="006267C2" w:rsidRPr="005E3A73" w:rsidRDefault="006267C2" w:rsidP="006267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E3A73">
              <w:rPr>
                <w:rFonts w:ascii="Times New Roman" w:eastAsia="Times New Roman" w:hAnsi="Times New Roman" w:cs="Times New Roman"/>
              </w:rPr>
              <w:t>29</w:t>
            </w:r>
          </w:p>
        </w:tc>
        <w:tc>
          <w:tcPr>
            <w:tcW w:w="1173" w:type="dxa"/>
            <w:shd w:val="clear" w:color="auto" w:fill="auto"/>
            <w:noWrap/>
            <w:vAlign w:val="center"/>
            <w:hideMark/>
          </w:tcPr>
          <w:p w:rsidR="006267C2" w:rsidRPr="005E3A73" w:rsidRDefault="006267C2" w:rsidP="006267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E3A73">
              <w:rPr>
                <w:rFonts w:ascii="Times New Roman" w:eastAsia="Times New Roman" w:hAnsi="Times New Roman" w:cs="Times New Roman"/>
              </w:rPr>
              <w:t>83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:rsidR="006267C2" w:rsidRPr="005E3A73" w:rsidRDefault="006267C2" w:rsidP="006267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E3A73"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1137" w:type="dxa"/>
          </w:tcPr>
          <w:p w:rsidR="006267C2" w:rsidRPr="005E3A73" w:rsidRDefault="006267C2" w:rsidP="006267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tt-RU"/>
              </w:rPr>
            </w:pPr>
            <w:r w:rsidRPr="005E3A73">
              <w:rPr>
                <w:rFonts w:ascii="Times New Roman" w:eastAsia="Times New Roman" w:hAnsi="Times New Roman" w:cs="Times New Roman"/>
                <w:lang w:val="tt-RU"/>
              </w:rPr>
              <w:t>4</w:t>
            </w:r>
          </w:p>
        </w:tc>
      </w:tr>
    </w:tbl>
    <w:p w:rsidR="006267C2" w:rsidRDefault="006267C2" w:rsidP="006267C2">
      <w:pPr>
        <w:spacing w:after="0"/>
        <w:rPr>
          <w:rFonts w:ascii="Times New Roman" w:hAnsi="Times New Roman" w:cs="Times New Roman"/>
          <w:lang w:val="tt-RU"/>
        </w:rPr>
      </w:pPr>
    </w:p>
    <w:p w:rsidR="006267C2" w:rsidRDefault="006267C2" w:rsidP="006267C2">
      <w:pPr>
        <w:spacing w:after="0"/>
        <w:ind w:firstLine="708"/>
        <w:jc w:val="both"/>
        <w:rPr>
          <w:rFonts w:ascii="Times New Roman" w:hAnsi="Times New Roman" w:cs="Times New Roman"/>
          <w:lang w:val="tt-RU"/>
        </w:rPr>
      </w:pPr>
      <w:r>
        <w:rPr>
          <w:noProof/>
        </w:rPr>
        <w:drawing>
          <wp:inline distT="0" distB="0" distL="0" distR="0">
            <wp:extent cx="5204238" cy="3207060"/>
            <wp:effectExtent l="19050" t="0" r="15462" b="0"/>
            <wp:docPr id="20" name="Диаграмма 7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0"/>
              </a:graphicData>
            </a:graphic>
          </wp:inline>
        </w:drawing>
      </w:r>
    </w:p>
    <w:p w:rsidR="006267C2" w:rsidRDefault="006267C2" w:rsidP="006267C2">
      <w:pPr>
        <w:spacing w:after="0"/>
        <w:ind w:firstLine="708"/>
        <w:rPr>
          <w:rFonts w:ascii="Times New Roman" w:hAnsi="Times New Roman" w:cs="Times New Roman"/>
          <w:lang w:val="tt-RU"/>
        </w:rPr>
      </w:pPr>
    </w:p>
    <w:p w:rsidR="006267C2" w:rsidRDefault="006267C2" w:rsidP="006267C2">
      <w:pPr>
        <w:spacing w:after="0"/>
        <w:ind w:firstLine="708"/>
        <w:rPr>
          <w:rFonts w:ascii="Times New Roman" w:hAnsi="Times New Roman" w:cs="Times New Roman"/>
          <w:lang w:val="tt-RU"/>
        </w:rPr>
      </w:pPr>
      <w:r>
        <w:rPr>
          <w:rFonts w:ascii="Times New Roman" w:hAnsi="Times New Roman" w:cs="Times New Roman"/>
          <w:lang w:val="tt-RU"/>
        </w:rPr>
        <w:t xml:space="preserve">Укучыларның белем күрсәткече сынап карау тестлаштыру нәтиҗәләреннән югарырак. </w:t>
      </w:r>
    </w:p>
    <w:p w:rsidR="006267C2" w:rsidRDefault="006267C2" w:rsidP="006267C2">
      <w:pPr>
        <w:spacing w:after="0"/>
        <w:ind w:firstLine="708"/>
        <w:rPr>
          <w:rFonts w:ascii="Times New Roman" w:hAnsi="Times New Roman" w:cs="Times New Roman"/>
          <w:lang w:val="tt-RU"/>
        </w:rPr>
      </w:pPr>
      <w:r w:rsidRPr="00D03427">
        <w:rPr>
          <w:rFonts w:ascii="Times New Roman" w:hAnsi="Times New Roman" w:cs="Times New Roman"/>
          <w:lang w:val="tt-RU"/>
        </w:rPr>
        <w:t>Бердәм дәүләт тестлаштыруы өч бүлектән тора. Беренче бүлек 1биремнән (С1) гыйбарәт: кыска изложение язу (кыска формада төп эчтәлекне бирү</w:t>
      </w:r>
      <w:r>
        <w:rPr>
          <w:rFonts w:ascii="Times New Roman" w:hAnsi="Times New Roman" w:cs="Times New Roman"/>
          <w:lang w:val="tt-RU"/>
        </w:rPr>
        <w:t>). Икенче бүлектәге биремнәр ( 2</w:t>
      </w:r>
      <w:r w:rsidRPr="00D03427">
        <w:rPr>
          <w:rFonts w:ascii="Times New Roman" w:hAnsi="Times New Roman" w:cs="Times New Roman"/>
          <w:lang w:val="tt-RU"/>
        </w:rPr>
        <w:t xml:space="preserve"> - </w:t>
      </w:r>
      <w:r>
        <w:rPr>
          <w:rFonts w:ascii="Times New Roman" w:hAnsi="Times New Roman" w:cs="Times New Roman"/>
          <w:lang w:val="tt-RU"/>
        </w:rPr>
        <w:t>10</w:t>
      </w:r>
      <w:r w:rsidRPr="00D03427">
        <w:rPr>
          <w:rFonts w:ascii="Times New Roman" w:hAnsi="Times New Roman" w:cs="Times New Roman"/>
          <w:lang w:val="tt-RU"/>
        </w:rPr>
        <w:t xml:space="preserve"> -  4 вариант җаваптан берсен сайлап алырга, </w:t>
      </w:r>
      <w:r>
        <w:rPr>
          <w:rFonts w:ascii="Times New Roman" w:hAnsi="Times New Roman" w:cs="Times New Roman"/>
          <w:lang w:val="tt-RU"/>
        </w:rPr>
        <w:t>яки</w:t>
      </w:r>
      <w:r w:rsidRPr="00D03427">
        <w:rPr>
          <w:rFonts w:ascii="Times New Roman" w:hAnsi="Times New Roman" w:cs="Times New Roman"/>
          <w:lang w:val="tt-RU"/>
        </w:rPr>
        <w:t xml:space="preserve"> җавапларны мөстәкыйль формалаштырырга кирәк) укыган текстка нигезләнеп башкарыла.  Өченче бүлектә укучылар 2 нче бүлектәге текст белән эшлиләр: сочинение язалар. Бу эш укучылардан ныклап уйлауны, үз фикереңне дәлилләп, эзлекле рәвештә бирә белүне таләп итә. </w:t>
      </w:r>
    </w:p>
    <w:p w:rsidR="006267C2" w:rsidRDefault="006267C2" w:rsidP="006267C2">
      <w:pPr>
        <w:spacing w:after="0"/>
        <w:ind w:firstLine="708"/>
        <w:rPr>
          <w:rFonts w:ascii="Times New Roman" w:hAnsi="Times New Roman" w:cs="Times New Roman"/>
          <w:lang w:val="tt-RU"/>
        </w:rPr>
      </w:pPr>
      <w:r>
        <w:rPr>
          <w:rFonts w:ascii="Times New Roman" w:hAnsi="Times New Roman" w:cs="Times New Roman"/>
          <w:lang w:val="tt-RU"/>
        </w:rPr>
        <w:t>Анализдан күренгәнчә, укучылар тест биремнәреннән балларны аз җыйганнар. 2 укучы (Гараева Алсу, Портнов Владислав) җавапларны бланкта техник яктан дөрес тутыра алмаган, 1 нче саннан язып киткәннәр һәм о балл алганнар. Укучыларны бланкта эшләргә өйрәтү буенча даими эшләр үткәрелде, һәр дәрестә бланкларда сынап карау эшләре башкарылды. Бу укучылар соңгы әзерлек дәресләрендә булмады. Гил</w:t>
      </w:r>
      <w:r w:rsidRPr="0024241A">
        <w:rPr>
          <w:rFonts w:ascii="Times New Roman" w:hAnsi="Times New Roman" w:cs="Times New Roman"/>
          <w:lang w:val="tt-RU"/>
        </w:rPr>
        <w:t>ь</w:t>
      </w:r>
      <w:r>
        <w:rPr>
          <w:rFonts w:ascii="Times New Roman" w:hAnsi="Times New Roman" w:cs="Times New Roman"/>
          <w:lang w:val="tt-RU"/>
        </w:rPr>
        <w:t>фанов, Мулләхмәтов, Хәбиров, Шафыйкова, Суфиев, Гатин, Сабитовалар тестлардан аз баллар җыйсалар да, изло</w:t>
      </w:r>
      <w:r w:rsidRPr="0024241A">
        <w:rPr>
          <w:rFonts w:ascii="Times New Roman" w:hAnsi="Times New Roman" w:cs="Times New Roman"/>
          <w:lang w:val="tt-RU"/>
        </w:rPr>
        <w:t>ж</w:t>
      </w:r>
      <w:r>
        <w:rPr>
          <w:rFonts w:ascii="Times New Roman" w:hAnsi="Times New Roman" w:cs="Times New Roman"/>
          <w:lang w:val="tt-RU"/>
        </w:rPr>
        <w:t>ение һәм сочинение исәбенә эшне 3ле һәм 4 ле билгеләренә башкарып чыкканнар. Берничә укучының баллар саны югары булуга карамастан, грамоталылык түбән булу аркасында, 4 ле билгесе ала алмаганнар.</w:t>
      </w:r>
    </w:p>
    <w:p w:rsidR="006267C2" w:rsidRDefault="006267C2" w:rsidP="006267C2">
      <w:pPr>
        <w:spacing w:after="0"/>
        <w:ind w:firstLine="708"/>
        <w:rPr>
          <w:rFonts w:ascii="Times New Roman" w:hAnsi="Times New Roman" w:cs="Times New Roman"/>
          <w:lang w:val="tt-RU"/>
        </w:rPr>
      </w:pPr>
      <w:r>
        <w:rPr>
          <w:rFonts w:ascii="Times New Roman" w:hAnsi="Times New Roman" w:cs="Times New Roman"/>
          <w:lang w:val="tt-RU"/>
        </w:rPr>
        <w:t xml:space="preserve">Сыйныфта укучыларның белем сыйфаты еллык билгеләренә туры килә, укучыларның белемнәрне үзләштерү дәрәҗәсе 5-9 сыйныфларда да түбән. Укучылар фәннәрне рус телендә үзләштерә, атнага 2 сәг. татар теле һәм 1 сәг. татар әдәбияты дәресләрендә укучылар белән программаны үзләштерүдә авырлыклар туа. </w:t>
      </w:r>
    </w:p>
    <w:p w:rsidR="006267C2" w:rsidRDefault="006267C2" w:rsidP="006267C2">
      <w:pPr>
        <w:spacing w:after="0"/>
        <w:ind w:firstLine="708"/>
        <w:rPr>
          <w:rFonts w:ascii="Times New Roman" w:hAnsi="Times New Roman" w:cs="Times New Roman"/>
          <w:lang w:val="tt-RU"/>
        </w:rPr>
      </w:pPr>
      <w:r>
        <w:rPr>
          <w:rFonts w:ascii="Times New Roman" w:hAnsi="Times New Roman" w:cs="Times New Roman"/>
          <w:lang w:val="tt-RU"/>
        </w:rPr>
        <w:t xml:space="preserve">“2” ле алган укучылар: Ханов И., Портнов В., Галимәрдәнев Д. Сынап карау эшендә билгеләре: Ханов И. – “2”, Портнов В. – “3”, Галимәрдәнев Д. – “4”. </w:t>
      </w:r>
    </w:p>
    <w:p w:rsidR="006267C2" w:rsidRDefault="006267C2" w:rsidP="006267C2">
      <w:pPr>
        <w:spacing w:after="0"/>
        <w:ind w:firstLine="708"/>
        <w:rPr>
          <w:rFonts w:ascii="Times New Roman" w:hAnsi="Times New Roman" w:cs="Times New Roman"/>
          <w:lang w:val="tt-RU"/>
        </w:rPr>
      </w:pPr>
      <w:r>
        <w:rPr>
          <w:rFonts w:ascii="Times New Roman" w:hAnsi="Times New Roman" w:cs="Times New Roman"/>
          <w:lang w:val="tt-RU"/>
        </w:rPr>
        <w:t>Сынап карау эшендә шулай ук “2” билгесе алган укучылар Мулләхмәтов Д., Сабитова К., Фуреева В. тестлаштыруны “3” кә башкарган.</w:t>
      </w:r>
    </w:p>
    <w:p w:rsidR="006267C2" w:rsidRPr="00D03427" w:rsidRDefault="006267C2" w:rsidP="006267C2">
      <w:pPr>
        <w:spacing w:after="0"/>
        <w:ind w:firstLine="708"/>
        <w:jc w:val="both"/>
        <w:rPr>
          <w:rFonts w:ascii="Times New Roman" w:hAnsi="Times New Roman" w:cs="Times New Roman"/>
          <w:b/>
          <w:lang w:val="tt-RU"/>
        </w:rPr>
      </w:pPr>
      <w:r w:rsidRPr="00D03427">
        <w:rPr>
          <w:rFonts w:ascii="Times New Roman" w:hAnsi="Times New Roman" w:cs="Times New Roman"/>
          <w:b/>
          <w:lang w:val="tt-RU"/>
        </w:rPr>
        <w:t xml:space="preserve">Тәкъдимнәр: </w:t>
      </w:r>
    </w:p>
    <w:p w:rsidR="006267C2" w:rsidRDefault="006267C2" w:rsidP="006267C2">
      <w:pPr>
        <w:spacing w:after="0"/>
        <w:ind w:firstLine="708"/>
        <w:jc w:val="both"/>
        <w:rPr>
          <w:rFonts w:ascii="Times New Roman" w:hAnsi="Times New Roman" w:cs="Times New Roman"/>
          <w:lang w:val="tt-RU"/>
        </w:rPr>
      </w:pPr>
      <w:r w:rsidRPr="00D03427">
        <w:rPr>
          <w:rFonts w:ascii="Times New Roman" w:hAnsi="Times New Roman" w:cs="Times New Roman"/>
          <w:lang w:val="tt-RU"/>
        </w:rPr>
        <w:t>Фән буенча консультацияләр</w:t>
      </w:r>
      <w:r>
        <w:rPr>
          <w:rFonts w:ascii="Times New Roman" w:hAnsi="Times New Roman" w:cs="Times New Roman"/>
          <w:lang w:val="tt-RU"/>
        </w:rPr>
        <w:t>недаими үткәрү</w:t>
      </w:r>
      <w:r w:rsidRPr="00D03427">
        <w:rPr>
          <w:rFonts w:ascii="Times New Roman" w:hAnsi="Times New Roman" w:cs="Times New Roman"/>
          <w:lang w:val="tt-RU"/>
        </w:rPr>
        <w:t xml:space="preserve">, 9 нчы сыйныф укучыларына яңа формада дәүләт (йомгаклау) аттестациясенә әзерләнергә ярдәм итү максатыннан төзелгән кулланмалардан файдалану, ТР Мәгариф һәм фән министрлыгы сайтына урнаштырылган бердәм тестлаштыруны </w:t>
      </w:r>
      <w:r w:rsidRPr="00D03427">
        <w:rPr>
          <w:rFonts w:ascii="Times New Roman" w:hAnsi="Times New Roman" w:cs="Times New Roman"/>
          <w:lang w:val="tt-RU"/>
        </w:rPr>
        <w:lastRenderedPageBreak/>
        <w:t>үткәрүгә бәйле материалларны куллану, тел гыйлеме буенча үтелгәннәрне ныклы кабатлау; кыска изложение язу методикасына таянып, текстны җыйнакландыру, шул ук вакытта мәгънә бөтенлеген, бәйләнешле сөйләм һәм аның эзлеклелеген саклау өстендә гамәли эшләү; сочинениене уңышлы язар өчен,  алгоритмга салынган модель нигезендә эшләү; үрнәк итеп бирелгән комментарийлы вариантларны бергә башкару, интернет ресурслардан файдалану, укучыларның мөстәкыйль шөгыльләнүе, җавапчыллы</w:t>
      </w:r>
      <w:r>
        <w:rPr>
          <w:rFonts w:ascii="Times New Roman" w:hAnsi="Times New Roman" w:cs="Times New Roman"/>
          <w:lang w:val="tt-RU"/>
        </w:rPr>
        <w:t>кны арттыру өстендә даими эшләүкебек эшләр оештырырга.</w:t>
      </w:r>
    </w:p>
    <w:p w:rsidR="006267C2" w:rsidRPr="00D03427" w:rsidRDefault="006267C2" w:rsidP="006267C2">
      <w:pPr>
        <w:spacing w:after="0"/>
        <w:ind w:firstLine="708"/>
        <w:jc w:val="both"/>
        <w:rPr>
          <w:rFonts w:ascii="Times New Roman" w:hAnsi="Times New Roman" w:cs="Times New Roman"/>
          <w:lang w:val="tt-RU"/>
        </w:rPr>
      </w:pPr>
      <w:r>
        <w:rPr>
          <w:rFonts w:ascii="Times New Roman" w:hAnsi="Times New Roman" w:cs="Times New Roman"/>
          <w:b/>
          <w:lang w:val="tt-RU"/>
        </w:rPr>
        <w:t>Йомшак укучылар белән эш оештыру буенча т</w:t>
      </w:r>
      <w:r w:rsidRPr="00D03427">
        <w:rPr>
          <w:rFonts w:ascii="Times New Roman" w:hAnsi="Times New Roman" w:cs="Times New Roman"/>
          <w:b/>
          <w:lang w:val="tt-RU"/>
        </w:rPr>
        <w:t>әкъдимнәр</w:t>
      </w:r>
      <w:r w:rsidRPr="00D03427">
        <w:rPr>
          <w:rFonts w:ascii="Times New Roman" w:hAnsi="Times New Roman" w:cs="Times New Roman"/>
          <w:lang w:val="tt-RU"/>
        </w:rPr>
        <w:t>: тел гыйлеме бүлекләрен даими кабатла</w:t>
      </w:r>
      <w:r>
        <w:rPr>
          <w:rFonts w:ascii="Times New Roman" w:hAnsi="Times New Roman" w:cs="Times New Roman"/>
          <w:lang w:val="tt-RU"/>
        </w:rPr>
        <w:t>рга</w:t>
      </w:r>
      <w:r w:rsidRPr="00D03427">
        <w:rPr>
          <w:rFonts w:ascii="Times New Roman" w:hAnsi="Times New Roman" w:cs="Times New Roman"/>
          <w:lang w:val="tt-RU"/>
        </w:rPr>
        <w:t>, теорияне гамәли куллануга ныграк игътибар итү, тестлар анализлау зарур; кыска изложение, сочинение язу өстендә максатчан эшләүне дәвам итәргә.</w:t>
      </w:r>
    </w:p>
    <w:p w:rsidR="006267C2" w:rsidRPr="00553DA1" w:rsidRDefault="006267C2" w:rsidP="006267C2">
      <w:pPr>
        <w:rPr>
          <w:rFonts w:ascii="Times New Roman" w:hAnsi="Times New Roman" w:cs="Times New Roman"/>
          <w:b/>
          <w:szCs w:val="28"/>
          <w:lang w:val="tt-RU"/>
        </w:rPr>
      </w:pPr>
    </w:p>
    <w:p w:rsidR="006267C2" w:rsidRPr="004D4D42" w:rsidRDefault="006267C2" w:rsidP="006267C2">
      <w:pPr>
        <w:rPr>
          <w:rFonts w:ascii="Times New Roman" w:hAnsi="Times New Roman" w:cs="Times New Roman"/>
          <w:b/>
          <w:szCs w:val="28"/>
        </w:rPr>
      </w:pPr>
      <w:r>
        <w:rPr>
          <w:rFonts w:ascii="Times New Roman" w:hAnsi="Times New Roman" w:cs="Times New Roman"/>
          <w:b/>
          <w:szCs w:val="28"/>
          <w:lang w:val="tt-RU"/>
        </w:rPr>
        <w:t>Йомшак үзләштерелгән темалар</w:t>
      </w:r>
      <w:r w:rsidRPr="004D4D42">
        <w:rPr>
          <w:rFonts w:ascii="Times New Roman" w:hAnsi="Times New Roman" w:cs="Times New Roman"/>
          <w:b/>
          <w:szCs w:val="28"/>
        </w:rPr>
        <w:t>:</w:t>
      </w:r>
    </w:p>
    <w:p w:rsidR="006267C2" w:rsidRPr="004D4D42" w:rsidRDefault="006267C2" w:rsidP="006267C2">
      <w:pPr>
        <w:pStyle w:val="a6"/>
        <w:numPr>
          <w:ilvl w:val="0"/>
          <w:numId w:val="4"/>
        </w:numPr>
        <w:jc w:val="both"/>
        <w:rPr>
          <w:rFonts w:ascii="Times New Roman" w:hAnsi="Times New Roman" w:cs="Times New Roman"/>
          <w:szCs w:val="20"/>
        </w:rPr>
      </w:pPr>
      <w:r>
        <w:rPr>
          <w:rFonts w:ascii="Times New Roman" w:hAnsi="Times New Roman" w:cs="Times New Roman"/>
          <w:szCs w:val="20"/>
          <w:lang w:val="tt-RU"/>
        </w:rPr>
        <w:t>Авазлар һәм хәрефләр</w:t>
      </w:r>
      <w:r w:rsidRPr="004D4D42">
        <w:rPr>
          <w:rFonts w:ascii="Times New Roman" w:hAnsi="Times New Roman" w:cs="Times New Roman"/>
          <w:szCs w:val="20"/>
        </w:rPr>
        <w:t>;</w:t>
      </w:r>
    </w:p>
    <w:p w:rsidR="006267C2" w:rsidRPr="004D4D42" w:rsidRDefault="006267C2" w:rsidP="006267C2">
      <w:pPr>
        <w:pStyle w:val="a6"/>
        <w:numPr>
          <w:ilvl w:val="0"/>
          <w:numId w:val="4"/>
        </w:numPr>
        <w:jc w:val="both"/>
        <w:rPr>
          <w:rFonts w:ascii="Times New Roman" w:hAnsi="Times New Roman" w:cs="Times New Roman"/>
          <w:szCs w:val="20"/>
        </w:rPr>
      </w:pPr>
      <w:r>
        <w:rPr>
          <w:rFonts w:ascii="Times New Roman" w:hAnsi="Times New Roman" w:cs="Times New Roman"/>
          <w:szCs w:val="20"/>
          <w:lang w:val="tt-RU"/>
        </w:rPr>
        <w:t>Сүз төркемнәре, аларның төркемчәләре</w:t>
      </w:r>
      <w:r w:rsidRPr="004D4D42">
        <w:rPr>
          <w:rFonts w:ascii="Times New Roman" w:hAnsi="Times New Roman" w:cs="Times New Roman"/>
          <w:szCs w:val="20"/>
        </w:rPr>
        <w:t>;</w:t>
      </w:r>
    </w:p>
    <w:p w:rsidR="006267C2" w:rsidRPr="004D4D42" w:rsidRDefault="006267C2" w:rsidP="006267C2">
      <w:pPr>
        <w:pStyle w:val="a6"/>
        <w:numPr>
          <w:ilvl w:val="0"/>
          <w:numId w:val="4"/>
        </w:numPr>
        <w:jc w:val="both"/>
        <w:rPr>
          <w:rFonts w:ascii="Times New Roman" w:hAnsi="Times New Roman" w:cs="Times New Roman"/>
          <w:szCs w:val="20"/>
        </w:rPr>
      </w:pPr>
      <w:r>
        <w:rPr>
          <w:rFonts w:ascii="Times New Roman" w:hAnsi="Times New Roman" w:cs="Times New Roman"/>
          <w:szCs w:val="20"/>
          <w:lang w:val="tt-RU"/>
        </w:rPr>
        <w:t>Кушма җөмлә һәм аны компонентлары</w:t>
      </w:r>
      <w:r w:rsidRPr="004D4D42">
        <w:rPr>
          <w:rFonts w:ascii="Times New Roman" w:hAnsi="Times New Roman" w:cs="Times New Roman"/>
          <w:szCs w:val="20"/>
        </w:rPr>
        <w:t>;</w:t>
      </w:r>
    </w:p>
    <w:p w:rsidR="006267C2" w:rsidRPr="004D4D42" w:rsidRDefault="006267C2" w:rsidP="006267C2">
      <w:pPr>
        <w:pStyle w:val="a6"/>
        <w:numPr>
          <w:ilvl w:val="0"/>
          <w:numId w:val="4"/>
        </w:numPr>
        <w:jc w:val="both"/>
        <w:rPr>
          <w:rFonts w:ascii="Times New Roman" w:hAnsi="Times New Roman" w:cs="Times New Roman"/>
          <w:szCs w:val="20"/>
        </w:rPr>
      </w:pPr>
      <w:r>
        <w:rPr>
          <w:rFonts w:ascii="Times New Roman" w:hAnsi="Times New Roman" w:cs="Times New Roman"/>
          <w:szCs w:val="20"/>
          <w:lang w:val="tt-RU"/>
        </w:rPr>
        <w:t>Җөмлә кисәкләре арасында куелучы тыныш билгеләре</w:t>
      </w:r>
      <w:r w:rsidRPr="004D4D42">
        <w:rPr>
          <w:rFonts w:ascii="Times New Roman" w:hAnsi="Times New Roman" w:cs="Times New Roman"/>
          <w:szCs w:val="20"/>
        </w:rPr>
        <w:t>;</w:t>
      </w:r>
    </w:p>
    <w:p w:rsidR="006267C2" w:rsidRPr="004D4D42" w:rsidRDefault="006267C2" w:rsidP="006267C2">
      <w:pPr>
        <w:pStyle w:val="a6"/>
        <w:numPr>
          <w:ilvl w:val="0"/>
          <w:numId w:val="4"/>
        </w:numPr>
        <w:jc w:val="both"/>
        <w:rPr>
          <w:rFonts w:ascii="Times New Roman" w:hAnsi="Times New Roman" w:cs="Times New Roman"/>
          <w:szCs w:val="20"/>
        </w:rPr>
      </w:pPr>
      <w:r>
        <w:rPr>
          <w:rFonts w:ascii="Times New Roman" w:hAnsi="Times New Roman" w:cs="Times New Roman"/>
          <w:szCs w:val="20"/>
          <w:lang w:val="tt-RU"/>
        </w:rPr>
        <w:t>Сәнгат</w:t>
      </w:r>
      <w:r>
        <w:rPr>
          <w:rFonts w:ascii="Times New Roman" w:hAnsi="Times New Roman" w:cs="Times New Roman"/>
          <w:szCs w:val="20"/>
        </w:rPr>
        <w:t>ь</w:t>
      </w:r>
      <w:r>
        <w:rPr>
          <w:rFonts w:ascii="Times New Roman" w:hAnsi="Times New Roman" w:cs="Times New Roman"/>
          <w:szCs w:val="20"/>
          <w:lang w:val="tt-RU"/>
        </w:rPr>
        <w:t>лелекне арттыру максатыннан кулланылучы компонентлар (фразеологизмнар)</w:t>
      </w:r>
      <w:r w:rsidRPr="004D4D42">
        <w:rPr>
          <w:rFonts w:ascii="Times New Roman" w:hAnsi="Times New Roman" w:cs="Times New Roman"/>
          <w:szCs w:val="20"/>
        </w:rPr>
        <w:t>;</w:t>
      </w:r>
    </w:p>
    <w:p w:rsidR="006267C2" w:rsidRPr="004D4D42" w:rsidRDefault="006267C2" w:rsidP="006267C2">
      <w:pPr>
        <w:pStyle w:val="a6"/>
        <w:numPr>
          <w:ilvl w:val="0"/>
          <w:numId w:val="4"/>
        </w:numPr>
        <w:jc w:val="both"/>
        <w:rPr>
          <w:rFonts w:ascii="Times New Roman" w:hAnsi="Times New Roman" w:cs="Times New Roman"/>
          <w:szCs w:val="20"/>
        </w:rPr>
      </w:pPr>
      <w:r>
        <w:rPr>
          <w:rFonts w:ascii="Times New Roman" w:hAnsi="Times New Roman" w:cs="Times New Roman"/>
          <w:szCs w:val="20"/>
          <w:lang w:val="tt-RU"/>
        </w:rPr>
        <w:t>сүзтезмәләр</w:t>
      </w:r>
      <w:r w:rsidRPr="004D4D42">
        <w:rPr>
          <w:rFonts w:ascii="Times New Roman" w:hAnsi="Times New Roman" w:cs="Times New Roman"/>
          <w:szCs w:val="20"/>
        </w:rPr>
        <w:t>;</w:t>
      </w:r>
    </w:p>
    <w:p w:rsidR="006267C2" w:rsidRPr="004D4D42" w:rsidRDefault="006267C2" w:rsidP="006267C2">
      <w:pPr>
        <w:pStyle w:val="a6"/>
        <w:numPr>
          <w:ilvl w:val="0"/>
          <w:numId w:val="4"/>
        </w:numPr>
        <w:jc w:val="both"/>
        <w:rPr>
          <w:rFonts w:ascii="Times New Roman" w:hAnsi="Times New Roman" w:cs="Times New Roman"/>
          <w:szCs w:val="20"/>
        </w:rPr>
      </w:pPr>
      <w:r>
        <w:rPr>
          <w:rFonts w:ascii="Times New Roman" w:hAnsi="Times New Roman" w:cs="Times New Roman"/>
          <w:szCs w:val="20"/>
          <w:lang w:val="tt-RU"/>
        </w:rPr>
        <w:t>тартым белән төрләнгән исемнәр</w:t>
      </w:r>
      <w:r w:rsidRPr="004D4D42">
        <w:rPr>
          <w:rFonts w:ascii="Times New Roman" w:hAnsi="Times New Roman" w:cs="Times New Roman"/>
          <w:szCs w:val="20"/>
        </w:rPr>
        <w:t>.</w:t>
      </w:r>
    </w:p>
    <w:p w:rsidR="006267C2" w:rsidRPr="004D4D42" w:rsidRDefault="006267C2" w:rsidP="006267C2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  <w:lang w:val="tt-RU"/>
        </w:rPr>
        <w:t>Сәбәпләре</w:t>
      </w:r>
      <w:r w:rsidRPr="004D4D42">
        <w:rPr>
          <w:rFonts w:ascii="Times New Roman" w:hAnsi="Times New Roman" w:cs="Times New Roman"/>
          <w:b/>
        </w:rPr>
        <w:t>:</w:t>
      </w:r>
    </w:p>
    <w:p w:rsidR="006267C2" w:rsidRPr="004D4D42" w:rsidRDefault="006267C2" w:rsidP="006267C2">
      <w:pPr>
        <w:pStyle w:val="a6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sz w:val="24"/>
          <w:szCs w:val="28"/>
          <w:lang w:val="tt-RU"/>
        </w:rPr>
        <w:t>Укуга теләкнең түбән булуы</w:t>
      </w:r>
      <w:r w:rsidRPr="004D4D42">
        <w:rPr>
          <w:rFonts w:ascii="Times New Roman" w:hAnsi="Times New Roman" w:cs="Times New Roman"/>
          <w:sz w:val="24"/>
          <w:szCs w:val="28"/>
        </w:rPr>
        <w:t>.</w:t>
      </w:r>
    </w:p>
    <w:p w:rsidR="006267C2" w:rsidRPr="004D4D42" w:rsidRDefault="006267C2" w:rsidP="006267C2">
      <w:pPr>
        <w:pStyle w:val="a6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sz w:val="24"/>
          <w:szCs w:val="28"/>
          <w:lang w:val="tt-RU"/>
        </w:rPr>
        <w:t>Иг</w:t>
      </w:r>
      <w:r>
        <w:rPr>
          <w:rFonts w:ascii="Times New Roman" w:hAnsi="Times New Roman" w:cs="Times New Roman"/>
          <w:sz w:val="24"/>
          <w:szCs w:val="28"/>
        </w:rPr>
        <w:t>ъ</w:t>
      </w:r>
      <w:r>
        <w:rPr>
          <w:rFonts w:ascii="Times New Roman" w:hAnsi="Times New Roman" w:cs="Times New Roman"/>
          <w:sz w:val="24"/>
          <w:szCs w:val="28"/>
          <w:lang w:val="tt-RU"/>
        </w:rPr>
        <w:t>тибарсызлык, психологик яктан әзерлекле булмау.</w:t>
      </w:r>
    </w:p>
    <w:p w:rsidR="006267C2" w:rsidRPr="004D4D42" w:rsidRDefault="006267C2" w:rsidP="006267C2">
      <w:pPr>
        <w:pStyle w:val="a6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sz w:val="24"/>
          <w:szCs w:val="28"/>
          <w:lang w:val="tt-RU"/>
        </w:rPr>
        <w:t>Уку программасын үзләштерүдә авырлыклар (дәрес калдыру, һ.б.)</w:t>
      </w:r>
    </w:p>
    <w:p w:rsidR="006267C2" w:rsidRPr="004D4D42" w:rsidRDefault="006267C2" w:rsidP="006267C2">
      <w:pPr>
        <w:pStyle w:val="a6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sz w:val="24"/>
          <w:szCs w:val="28"/>
          <w:lang w:val="tt-RU"/>
        </w:rPr>
        <w:t>Өстәмә дәресләргә йөрмәү, эшчәнлекнең түбә булуы</w:t>
      </w:r>
      <w:r w:rsidRPr="004D4D42">
        <w:rPr>
          <w:rFonts w:ascii="Times New Roman" w:hAnsi="Times New Roman" w:cs="Times New Roman"/>
          <w:sz w:val="24"/>
          <w:szCs w:val="28"/>
        </w:rPr>
        <w:t xml:space="preserve">. </w:t>
      </w:r>
    </w:p>
    <w:p w:rsidR="006267C2" w:rsidRPr="004D4D42" w:rsidRDefault="006267C2" w:rsidP="006267C2">
      <w:pPr>
        <w:pStyle w:val="a6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sz w:val="24"/>
          <w:szCs w:val="28"/>
          <w:lang w:val="tt-RU"/>
        </w:rPr>
        <w:t>Өстәмә эшләү өчен шартлар булмау</w:t>
      </w:r>
      <w:r w:rsidRPr="004D4D42">
        <w:rPr>
          <w:rFonts w:ascii="Times New Roman" w:hAnsi="Times New Roman" w:cs="Times New Roman"/>
          <w:sz w:val="24"/>
          <w:szCs w:val="28"/>
        </w:rPr>
        <w:t>.</w:t>
      </w:r>
    </w:p>
    <w:p w:rsidR="006267C2" w:rsidRDefault="006267C2" w:rsidP="006267C2">
      <w:pPr>
        <w:spacing w:after="0"/>
        <w:ind w:left="-567" w:right="-1" w:firstLine="425"/>
        <w:jc w:val="center"/>
        <w:rPr>
          <w:rFonts w:ascii="Times New Roman" w:eastAsia="Times New Roman" w:hAnsi="Times New Roman" w:cs="Times New Roman"/>
        </w:rPr>
      </w:pPr>
    </w:p>
    <w:p w:rsidR="00A12036" w:rsidRDefault="006267C2" w:rsidP="006267C2">
      <w:pPr>
        <w:tabs>
          <w:tab w:val="left" w:pos="938"/>
        </w:tabs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267C2">
        <w:rPr>
          <w:rFonts w:ascii="Times New Roman" w:hAnsi="Times New Roman" w:cs="Times New Roman"/>
          <w:b/>
          <w:sz w:val="28"/>
          <w:szCs w:val="28"/>
        </w:rPr>
        <w:t>Статистический анализ средней оценки ОГЭ-9  по гимназии</w:t>
      </w:r>
    </w:p>
    <w:tbl>
      <w:tblPr>
        <w:tblStyle w:val="a3"/>
        <w:tblW w:w="0" w:type="auto"/>
        <w:tblLook w:val="04A0"/>
      </w:tblPr>
      <w:tblGrid>
        <w:gridCol w:w="1951"/>
        <w:gridCol w:w="992"/>
        <w:gridCol w:w="993"/>
        <w:gridCol w:w="1134"/>
        <w:gridCol w:w="2554"/>
      </w:tblGrid>
      <w:tr w:rsidR="006267C2" w:rsidTr="007A0234">
        <w:tc>
          <w:tcPr>
            <w:tcW w:w="1951" w:type="dxa"/>
          </w:tcPr>
          <w:p w:rsidR="006267C2" w:rsidRPr="006267C2" w:rsidRDefault="006267C2" w:rsidP="007A0234">
            <w:pPr>
              <w:tabs>
                <w:tab w:val="left" w:pos="938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267C2">
              <w:rPr>
                <w:rFonts w:ascii="Times New Roman" w:hAnsi="Times New Roman" w:cs="Times New Roman"/>
                <w:b/>
                <w:sz w:val="24"/>
                <w:szCs w:val="24"/>
              </w:rPr>
              <w:t>Предмет</w:t>
            </w:r>
          </w:p>
        </w:tc>
        <w:tc>
          <w:tcPr>
            <w:tcW w:w="992" w:type="dxa"/>
          </w:tcPr>
          <w:p w:rsidR="006267C2" w:rsidRPr="006267C2" w:rsidRDefault="006267C2" w:rsidP="007A0234">
            <w:pPr>
              <w:tabs>
                <w:tab w:val="left" w:pos="938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267C2">
              <w:rPr>
                <w:rFonts w:ascii="Times New Roman" w:hAnsi="Times New Roman" w:cs="Times New Roman"/>
                <w:b/>
                <w:sz w:val="24"/>
                <w:szCs w:val="24"/>
              </w:rPr>
              <w:t>2013</w:t>
            </w:r>
          </w:p>
        </w:tc>
        <w:tc>
          <w:tcPr>
            <w:tcW w:w="993" w:type="dxa"/>
          </w:tcPr>
          <w:p w:rsidR="006267C2" w:rsidRPr="006267C2" w:rsidRDefault="006267C2" w:rsidP="007A0234">
            <w:pPr>
              <w:tabs>
                <w:tab w:val="left" w:pos="938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267C2">
              <w:rPr>
                <w:rFonts w:ascii="Times New Roman" w:hAnsi="Times New Roman" w:cs="Times New Roman"/>
                <w:b/>
                <w:sz w:val="24"/>
                <w:szCs w:val="24"/>
              </w:rPr>
              <w:t>2014</w:t>
            </w:r>
          </w:p>
        </w:tc>
        <w:tc>
          <w:tcPr>
            <w:tcW w:w="1134" w:type="dxa"/>
          </w:tcPr>
          <w:p w:rsidR="006267C2" w:rsidRPr="006267C2" w:rsidRDefault="006267C2" w:rsidP="007A0234">
            <w:pPr>
              <w:tabs>
                <w:tab w:val="left" w:pos="938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267C2">
              <w:rPr>
                <w:rFonts w:ascii="Times New Roman" w:hAnsi="Times New Roman" w:cs="Times New Roman"/>
                <w:b/>
                <w:sz w:val="24"/>
                <w:szCs w:val="24"/>
              </w:rPr>
              <w:t>2015</w:t>
            </w:r>
          </w:p>
        </w:tc>
        <w:tc>
          <w:tcPr>
            <w:tcW w:w="0" w:type="auto"/>
          </w:tcPr>
          <w:p w:rsidR="006267C2" w:rsidRPr="006267C2" w:rsidRDefault="006267C2" w:rsidP="007A0234">
            <w:pPr>
              <w:tabs>
                <w:tab w:val="left" w:pos="938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267C2">
              <w:rPr>
                <w:rFonts w:ascii="Times New Roman" w:hAnsi="Times New Roman" w:cs="Times New Roman"/>
                <w:b/>
                <w:sz w:val="24"/>
                <w:szCs w:val="24"/>
              </w:rPr>
              <w:t>Динамика изменения</w:t>
            </w:r>
          </w:p>
          <w:p w:rsidR="006267C2" w:rsidRPr="006267C2" w:rsidRDefault="006267C2" w:rsidP="007A0234">
            <w:pPr>
              <w:tabs>
                <w:tab w:val="left" w:pos="938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267C2">
              <w:rPr>
                <w:rFonts w:ascii="Times New Roman" w:hAnsi="Times New Roman" w:cs="Times New Roman"/>
                <w:b/>
                <w:sz w:val="24"/>
                <w:szCs w:val="24"/>
              </w:rPr>
              <w:t>показателя за год</w:t>
            </w:r>
          </w:p>
        </w:tc>
      </w:tr>
      <w:tr w:rsidR="006267C2" w:rsidTr="007A0234">
        <w:tc>
          <w:tcPr>
            <w:tcW w:w="1951" w:type="dxa"/>
          </w:tcPr>
          <w:p w:rsidR="006267C2" w:rsidRDefault="006267C2" w:rsidP="007A0234">
            <w:pPr>
              <w:tabs>
                <w:tab w:val="left" w:pos="938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992" w:type="dxa"/>
          </w:tcPr>
          <w:p w:rsidR="006267C2" w:rsidRDefault="006267C2" w:rsidP="007A0234">
            <w:pPr>
              <w:tabs>
                <w:tab w:val="left" w:pos="938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4,3</w:t>
            </w:r>
          </w:p>
        </w:tc>
        <w:tc>
          <w:tcPr>
            <w:tcW w:w="993" w:type="dxa"/>
          </w:tcPr>
          <w:p w:rsidR="006267C2" w:rsidRDefault="006267C2" w:rsidP="007A0234">
            <w:pPr>
              <w:tabs>
                <w:tab w:val="left" w:pos="938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4,14</w:t>
            </w:r>
          </w:p>
        </w:tc>
        <w:tc>
          <w:tcPr>
            <w:tcW w:w="1134" w:type="dxa"/>
          </w:tcPr>
          <w:p w:rsidR="006267C2" w:rsidRDefault="006267C2" w:rsidP="007A0234">
            <w:pPr>
              <w:tabs>
                <w:tab w:val="left" w:pos="938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3,53</w:t>
            </w:r>
          </w:p>
        </w:tc>
        <w:tc>
          <w:tcPr>
            <w:tcW w:w="0" w:type="auto"/>
          </w:tcPr>
          <w:p w:rsidR="006267C2" w:rsidRDefault="007A0234" w:rsidP="007A0234">
            <w:pPr>
              <w:tabs>
                <w:tab w:val="left" w:pos="938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-0,61</w:t>
            </w:r>
          </w:p>
        </w:tc>
      </w:tr>
      <w:tr w:rsidR="006267C2" w:rsidTr="007A0234">
        <w:tc>
          <w:tcPr>
            <w:tcW w:w="1951" w:type="dxa"/>
          </w:tcPr>
          <w:p w:rsidR="006267C2" w:rsidRDefault="006267C2" w:rsidP="007A0234">
            <w:pPr>
              <w:tabs>
                <w:tab w:val="left" w:pos="938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992" w:type="dxa"/>
          </w:tcPr>
          <w:p w:rsidR="006267C2" w:rsidRDefault="006267C2" w:rsidP="007A0234">
            <w:pPr>
              <w:tabs>
                <w:tab w:val="left" w:pos="938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3,8</w:t>
            </w:r>
          </w:p>
        </w:tc>
        <w:tc>
          <w:tcPr>
            <w:tcW w:w="993" w:type="dxa"/>
          </w:tcPr>
          <w:p w:rsidR="006267C2" w:rsidRDefault="006267C2" w:rsidP="007A0234">
            <w:pPr>
              <w:tabs>
                <w:tab w:val="left" w:pos="938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4,57</w:t>
            </w:r>
          </w:p>
        </w:tc>
        <w:tc>
          <w:tcPr>
            <w:tcW w:w="1134" w:type="dxa"/>
          </w:tcPr>
          <w:p w:rsidR="006267C2" w:rsidRDefault="006267C2" w:rsidP="007A0234">
            <w:pPr>
              <w:tabs>
                <w:tab w:val="left" w:pos="938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3,76</w:t>
            </w:r>
          </w:p>
        </w:tc>
        <w:tc>
          <w:tcPr>
            <w:tcW w:w="0" w:type="auto"/>
          </w:tcPr>
          <w:p w:rsidR="006267C2" w:rsidRDefault="007A0234" w:rsidP="007A0234">
            <w:pPr>
              <w:tabs>
                <w:tab w:val="left" w:pos="938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-0,81</w:t>
            </w:r>
          </w:p>
        </w:tc>
      </w:tr>
    </w:tbl>
    <w:p w:rsidR="006267C2" w:rsidRDefault="006267C2" w:rsidP="006267C2">
      <w:pPr>
        <w:tabs>
          <w:tab w:val="left" w:pos="938"/>
        </w:tabs>
        <w:jc w:val="both"/>
        <w:rPr>
          <w:rFonts w:ascii="Times New Roman" w:hAnsi="Times New Roman" w:cs="Times New Roman"/>
          <w:sz w:val="24"/>
          <w:szCs w:val="24"/>
        </w:rPr>
      </w:pPr>
    </w:p>
    <w:p w:rsidR="007A0234" w:rsidRPr="007A0234" w:rsidRDefault="007A0234" w:rsidP="007A0234">
      <w:pPr>
        <w:tabs>
          <w:tab w:val="left" w:pos="938"/>
        </w:tabs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A0234">
        <w:rPr>
          <w:rFonts w:ascii="Times New Roman" w:hAnsi="Times New Roman" w:cs="Times New Roman"/>
          <w:b/>
          <w:sz w:val="28"/>
          <w:szCs w:val="28"/>
        </w:rPr>
        <w:t>Результаты ОГЭ-2015 в 9-м классе МБОУ «Гимназия» г.Мензелинска РТ</w:t>
      </w:r>
    </w:p>
    <w:tbl>
      <w:tblPr>
        <w:tblStyle w:val="a3"/>
        <w:tblW w:w="0" w:type="auto"/>
        <w:tblLook w:val="04A0"/>
      </w:tblPr>
      <w:tblGrid>
        <w:gridCol w:w="456"/>
        <w:gridCol w:w="2196"/>
        <w:gridCol w:w="1600"/>
        <w:gridCol w:w="1463"/>
      </w:tblGrid>
      <w:tr w:rsidR="007A0234" w:rsidTr="007A0234">
        <w:tc>
          <w:tcPr>
            <w:tcW w:w="0" w:type="auto"/>
          </w:tcPr>
          <w:p w:rsidR="007A0234" w:rsidRDefault="007A0234" w:rsidP="007A0234">
            <w:pPr>
              <w:tabs>
                <w:tab w:val="left" w:pos="938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0" w:type="auto"/>
          </w:tcPr>
          <w:p w:rsidR="007A0234" w:rsidRDefault="007A0234" w:rsidP="007A0234">
            <w:pPr>
              <w:tabs>
                <w:tab w:val="left" w:pos="938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ФИО уч-ся</w:t>
            </w:r>
          </w:p>
        </w:tc>
        <w:tc>
          <w:tcPr>
            <w:tcW w:w="0" w:type="auto"/>
          </w:tcPr>
          <w:p w:rsidR="007A0234" w:rsidRDefault="007A0234" w:rsidP="007A0234">
            <w:pPr>
              <w:tabs>
                <w:tab w:val="left" w:pos="938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0" w:type="auto"/>
          </w:tcPr>
          <w:p w:rsidR="007A0234" w:rsidRDefault="007A0234" w:rsidP="007A0234">
            <w:pPr>
              <w:tabs>
                <w:tab w:val="left" w:pos="938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</w:tr>
      <w:tr w:rsidR="007A0234" w:rsidTr="007A0234">
        <w:tc>
          <w:tcPr>
            <w:tcW w:w="0" w:type="auto"/>
          </w:tcPr>
          <w:p w:rsidR="007A0234" w:rsidRDefault="007A0234" w:rsidP="007A0234">
            <w:pPr>
              <w:tabs>
                <w:tab w:val="left" w:pos="938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</w:tcPr>
          <w:p w:rsidR="007A0234" w:rsidRDefault="007A0234" w:rsidP="007A0234">
            <w:pPr>
              <w:tabs>
                <w:tab w:val="left" w:pos="938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Акберова Л.И.</w:t>
            </w:r>
          </w:p>
        </w:tc>
        <w:tc>
          <w:tcPr>
            <w:tcW w:w="0" w:type="auto"/>
          </w:tcPr>
          <w:p w:rsidR="007A0234" w:rsidRDefault="007A0234" w:rsidP="007A0234">
            <w:pPr>
              <w:tabs>
                <w:tab w:val="left" w:pos="938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0" w:type="auto"/>
          </w:tcPr>
          <w:p w:rsidR="007A0234" w:rsidRDefault="007A0234" w:rsidP="007A0234">
            <w:pPr>
              <w:tabs>
                <w:tab w:val="left" w:pos="938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7A0234" w:rsidTr="007A0234">
        <w:tc>
          <w:tcPr>
            <w:tcW w:w="0" w:type="auto"/>
          </w:tcPr>
          <w:p w:rsidR="007A0234" w:rsidRDefault="007A0234" w:rsidP="007A0234">
            <w:pPr>
              <w:tabs>
                <w:tab w:val="left" w:pos="938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</w:tcPr>
          <w:p w:rsidR="007A0234" w:rsidRDefault="007A0234" w:rsidP="007A0234">
            <w:pPr>
              <w:tabs>
                <w:tab w:val="left" w:pos="938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Галимарданов Д.Н.</w:t>
            </w:r>
          </w:p>
        </w:tc>
        <w:tc>
          <w:tcPr>
            <w:tcW w:w="0" w:type="auto"/>
          </w:tcPr>
          <w:p w:rsidR="007A0234" w:rsidRDefault="007A0234" w:rsidP="007A0234">
            <w:pPr>
              <w:tabs>
                <w:tab w:val="left" w:pos="938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0" w:type="auto"/>
          </w:tcPr>
          <w:p w:rsidR="007A0234" w:rsidRDefault="007A0234" w:rsidP="007A0234">
            <w:pPr>
              <w:tabs>
                <w:tab w:val="left" w:pos="938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7A0234" w:rsidTr="007A0234">
        <w:tc>
          <w:tcPr>
            <w:tcW w:w="0" w:type="auto"/>
          </w:tcPr>
          <w:p w:rsidR="007A0234" w:rsidRDefault="007A0234" w:rsidP="007A0234">
            <w:pPr>
              <w:tabs>
                <w:tab w:val="left" w:pos="938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0" w:type="auto"/>
          </w:tcPr>
          <w:p w:rsidR="007A0234" w:rsidRDefault="007A0234" w:rsidP="007A0234">
            <w:pPr>
              <w:tabs>
                <w:tab w:val="left" w:pos="938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Гараева А.А.</w:t>
            </w:r>
          </w:p>
        </w:tc>
        <w:tc>
          <w:tcPr>
            <w:tcW w:w="0" w:type="auto"/>
          </w:tcPr>
          <w:p w:rsidR="007A0234" w:rsidRDefault="007A0234" w:rsidP="007A0234">
            <w:pPr>
              <w:tabs>
                <w:tab w:val="left" w:pos="938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0" w:type="auto"/>
          </w:tcPr>
          <w:p w:rsidR="007A0234" w:rsidRDefault="007A0234" w:rsidP="007A0234">
            <w:pPr>
              <w:tabs>
                <w:tab w:val="left" w:pos="938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7A0234" w:rsidTr="007A0234">
        <w:tc>
          <w:tcPr>
            <w:tcW w:w="0" w:type="auto"/>
          </w:tcPr>
          <w:p w:rsidR="007A0234" w:rsidRDefault="007A0234" w:rsidP="007A0234">
            <w:pPr>
              <w:tabs>
                <w:tab w:val="left" w:pos="938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0" w:type="auto"/>
          </w:tcPr>
          <w:p w:rsidR="007A0234" w:rsidRDefault="007A0234" w:rsidP="007A0234">
            <w:pPr>
              <w:tabs>
                <w:tab w:val="left" w:pos="938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Гатин А.Р.</w:t>
            </w:r>
          </w:p>
        </w:tc>
        <w:tc>
          <w:tcPr>
            <w:tcW w:w="0" w:type="auto"/>
          </w:tcPr>
          <w:p w:rsidR="007A0234" w:rsidRDefault="007A0234" w:rsidP="007A0234">
            <w:pPr>
              <w:tabs>
                <w:tab w:val="left" w:pos="938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0" w:type="auto"/>
          </w:tcPr>
          <w:p w:rsidR="007A0234" w:rsidRDefault="007A0234" w:rsidP="007A0234">
            <w:pPr>
              <w:tabs>
                <w:tab w:val="left" w:pos="938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7A0234" w:rsidTr="007A0234">
        <w:tc>
          <w:tcPr>
            <w:tcW w:w="0" w:type="auto"/>
          </w:tcPr>
          <w:p w:rsidR="007A0234" w:rsidRDefault="007A0234" w:rsidP="007A0234">
            <w:pPr>
              <w:tabs>
                <w:tab w:val="left" w:pos="938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0" w:type="auto"/>
          </w:tcPr>
          <w:p w:rsidR="007A0234" w:rsidRDefault="007A0234" w:rsidP="007A0234">
            <w:pPr>
              <w:tabs>
                <w:tab w:val="left" w:pos="938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Гильфанов Т.А.</w:t>
            </w:r>
          </w:p>
        </w:tc>
        <w:tc>
          <w:tcPr>
            <w:tcW w:w="0" w:type="auto"/>
          </w:tcPr>
          <w:p w:rsidR="007A0234" w:rsidRDefault="007A0234" w:rsidP="007A0234">
            <w:pPr>
              <w:tabs>
                <w:tab w:val="left" w:pos="938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0" w:type="auto"/>
          </w:tcPr>
          <w:p w:rsidR="007A0234" w:rsidRDefault="007A0234" w:rsidP="007A0234">
            <w:pPr>
              <w:tabs>
                <w:tab w:val="left" w:pos="938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7A0234" w:rsidTr="007A0234">
        <w:tc>
          <w:tcPr>
            <w:tcW w:w="0" w:type="auto"/>
          </w:tcPr>
          <w:p w:rsidR="007A0234" w:rsidRDefault="007A0234" w:rsidP="007A0234">
            <w:pPr>
              <w:tabs>
                <w:tab w:val="left" w:pos="938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0" w:type="auto"/>
          </w:tcPr>
          <w:p w:rsidR="007A0234" w:rsidRDefault="007A0234" w:rsidP="007A0234">
            <w:pPr>
              <w:tabs>
                <w:tab w:val="left" w:pos="938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Муллахметов Д.Р.</w:t>
            </w:r>
          </w:p>
        </w:tc>
        <w:tc>
          <w:tcPr>
            <w:tcW w:w="0" w:type="auto"/>
          </w:tcPr>
          <w:p w:rsidR="007A0234" w:rsidRDefault="007A0234" w:rsidP="007A0234">
            <w:pPr>
              <w:tabs>
                <w:tab w:val="left" w:pos="938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0" w:type="auto"/>
          </w:tcPr>
          <w:p w:rsidR="007A0234" w:rsidRDefault="007A0234" w:rsidP="007A0234">
            <w:pPr>
              <w:tabs>
                <w:tab w:val="left" w:pos="938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7A0234" w:rsidTr="007A0234">
        <w:tc>
          <w:tcPr>
            <w:tcW w:w="0" w:type="auto"/>
          </w:tcPr>
          <w:p w:rsidR="007A0234" w:rsidRDefault="007A0234" w:rsidP="007A0234">
            <w:pPr>
              <w:tabs>
                <w:tab w:val="left" w:pos="938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0" w:type="auto"/>
          </w:tcPr>
          <w:p w:rsidR="007A0234" w:rsidRDefault="007A0234" w:rsidP="007A0234">
            <w:pPr>
              <w:tabs>
                <w:tab w:val="left" w:pos="938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Низамова А.И.</w:t>
            </w:r>
          </w:p>
        </w:tc>
        <w:tc>
          <w:tcPr>
            <w:tcW w:w="0" w:type="auto"/>
          </w:tcPr>
          <w:p w:rsidR="007A0234" w:rsidRDefault="007A0234" w:rsidP="007A0234">
            <w:pPr>
              <w:tabs>
                <w:tab w:val="left" w:pos="938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0" w:type="auto"/>
          </w:tcPr>
          <w:p w:rsidR="007A0234" w:rsidRDefault="007A0234" w:rsidP="007A0234">
            <w:pPr>
              <w:tabs>
                <w:tab w:val="left" w:pos="938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7A0234" w:rsidTr="007A0234">
        <w:tc>
          <w:tcPr>
            <w:tcW w:w="0" w:type="auto"/>
          </w:tcPr>
          <w:p w:rsidR="007A0234" w:rsidRDefault="007A0234" w:rsidP="007A0234">
            <w:pPr>
              <w:tabs>
                <w:tab w:val="left" w:pos="938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0" w:type="auto"/>
          </w:tcPr>
          <w:p w:rsidR="007A0234" w:rsidRDefault="007A0234" w:rsidP="007A0234">
            <w:pPr>
              <w:tabs>
                <w:tab w:val="left" w:pos="938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Портнов В.Ю.</w:t>
            </w:r>
          </w:p>
        </w:tc>
        <w:tc>
          <w:tcPr>
            <w:tcW w:w="0" w:type="auto"/>
          </w:tcPr>
          <w:p w:rsidR="007A0234" w:rsidRDefault="007A0234" w:rsidP="007A0234">
            <w:pPr>
              <w:tabs>
                <w:tab w:val="left" w:pos="938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0" w:type="auto"/>
          </w:tcPr>
          <w:p w:rsidR="007A0234" w:rsidRDefault="007A0234" w:rsidP="007A0234">
            <w:pPr>
              <w:tabs>
                <w:tab w:val="left" w:pos="938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7A0234" w:rsidTr="007A0234">
        <w:tc>
          <w:tcPr>
            <w:tcW w:w="0" w:type="auto"/>
          </w:tcPr>
          <w:p w:rsidR="007A0234" w:rsidRDefault="007A0234" w:rsidP="007A0234">
            <w:pPr>
              <w:tabs>
                <w:tab w:val="left" w:pos="938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0" w:type="auto"/>
          </w:tcPr>
          <w:p w:rsidR="007A0234" w:rsidRDefault="007A0234" w:rsidP="007A0234">
            <w:pPr>
              <w:tabs>
                <w:tab w:val="left" w:pos="938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Сабитова К.Н.</w:t>
            </w:r>
          </w:p>
        </w:tc>
        <w:tc>
          <w:tcPr>
            <w:tcW w:w="0" w:type="auto"/>
          </w:tcPr>
          <w:p w:rsidR="007A0234" w:rsidRDefault="007A0234" w:rsidP="007A0234">
            <w:pPr>
              <w:tabs>
                <w:tab w:val="left" w:pos="938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0" w:type="auto"/>
          </w:tcPr>
          <w:p w:rsidR="007A0234" w:rsidRDefault="007A0234" w:rsidP="007A0234">
            <w:pPr>
              <w:tabs>
                <w:tab w:val="left" w:pos="938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7A0234" w:rsidTr="007A0234">
        <w:tc>
          <w:tcPr>
            <w:tcW w:w="0" w:type="auto"/>
          </w:tcPr>
          <w:p w:rsidR="007A0234" w:rsidRDefault="007A0234" w:rsidP="007A0234">
            <w:pPr>
              <w:tabs>
                <w:tab w:val="left" w:pos="938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10</w:t>
            </w:r>
          </w:p>
        </w:tc>
        <w:tc>
          <w:tcPr>
            <w:tcW w:w="0" w:type="auto"/>
          </w:tcPr>
          <w:p w:rsidR="007A0234" w:rsidRDefault="007A0234" w:rsidP="007A0234">
            <w:pPr>
              <w:tabs>
                <w:tab w:val="left" w:pos="938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Суфиев Т.И.</w:t>
            </w:r>
          </w:p>
        </w:tc>
        <w:tc>
          <w:tcPr>
            <w:tcW w:w="0" w:type="auto"/>
          </w:tcPr>
          <w:p w:rsidR="007A0234" w:rsidRDefault="007A0234" w:rsidP="007A0234">
            <w:pPr>
              <w:tabs>
                <w:tab w:val="left" w:pos="938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0" w:type="auto"/>
          </w:tcPr>
          <w:p w:rsidR="007A0234" w:rsidRDefault="007A0234" w:rsidP="007A0234">
            <w:pPr>
              <w:tabs>
                <w:tab w:val="left" w:pos="938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7A0234" w:rsidTr="007A0234">
        <w:tc>
          <w:tcPr>
            <w:tcW w:w="0" w:type="auto"/>
          </w:tcPr>
          <w:p w:rsidR="007A0234" w:rsidRDefault="007A0234" w:rsidP="007A0234">
            <w:pPr>
              <w:tabs>
                <w:tab w:val="left" w:pos="938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0" w:type="auto"/>
          </w:tcPr>
          <w:p w:rsidR="007A0234" w:rsidRDefault="007A0234" w:rsidP="007A0234">
            <w:pPr>
              <w:tabs>
                <w:tab w:val="left" w:pos="938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Фархутдинов И.Р.</w:t>
            </w:r>
          </w:p>
        </w:tc>
        <w:tc>
          <w:tcPr>
            <w:tcW w:w="0" w:type="auto"/>
          </w:tcPr>
          <w:p w:rsidR="007A0234" w:rsidRDefault="007A0234" w:rsidP="007A0234">
            <w:pPr>
              <w:tabs>
                <w:tab w:val="left" w:pos="938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0" w:type="auto"/>
          </w:tcPr>
          <w:p w:rsidR="007A0234" w:rsidRDefault="007A0234" w:rsidP="007A0234">
            <w:pPr>
              <w:tabs>
                <w:tab w:val="left" w:pos="938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7A0234" w:rsidTr="007A0234">
        <w:tc>
          <w:tcPr>
            <w:tcW w:w="0" w:type="auto"/>
          </w:tcPr>
          <w:p w:rsidR="007A0234" w:rsidRDefault="007A0234" w:rsidP="007A0234">
            <w:pPr>
              <w:tabs>
                <w:tab w:val="left" w:pos="938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0" w:type="auto"/>
          </w:tcPr>
          <w:p w:rsidR="007A0234" w:rsidRDefault="007A0234" w:rsidP="007A0234">
            <w:pPr>
              <w:tabs>
                <w:tab w:val="left" w:pos="938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Фуреева В.А.</w:t>
            </w:r>
          </w:p>
        </w:tc>
        <w:tc>
          <w:tcPr>
            <w:tcW w:w="0" w:type="auto"/>
          </w:tcPr>
          <w:p w:rsidR="007A0234" w:rsidRDefault="007A0234" w:rsidP="007A0234">
            <w:pPr>
              <w:tabs>
                <w:tab w:val="left" w:pos="938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0" w:type="auto"/>
          </w:tcPr>
          <w:p w:rsidR="007A0234" w:rsidRDefault="007A0234" w:rsidP="007A0234">
            <w:pPr>
              <w:tabs>
                <w:tab w:val="left" w:pos="938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7A0234" w:rsidTr="007A0234">
        <w:tc>
          <w:tcPr>
            <w:tcW w:w="0" w:type="auto"/>
          </w:tcPr>
          <w:p w:rsidR="007A0234" w:rsidRDefault="007A0234" w:rsidP="007A0234">
            <w:pPr>
              <w:tabs>
                <w:tab w:val="left" w:pos="938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0" w:type="auto"/>
          </w:tcPr>
          <w:p w:rsidR="007A0234" w:rsidRDefault="007A0234" w:rsidP="007A0234">
            <w:pPr>
              <w:tabs>
                <w:tab w:val="left" w:pos="938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Хабиров И.Р.</w:t>
            </w:r>
          </w:p>
        </w:tc>
        <w:tc>
          <w:tcPr>
            <w:tcW w:w="0" w:type="auto"/>
          </w:tcPr>
          <w:p w:rsidR="007A0234" w:rsidRDefault="007A0234" w:rsidP="007A0234">
            <w:pPr>
              <w:tabs>
                <w:tab w:val="left" w:pos="938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0" w:type="auto"/>
          </w:tcPr>
          <w:p w:rsidR="007A0234" w:rsidRDefault="007A0234" w:rsidP="007A0234">
            <w:pPr>
              <w:tabs>
                <w:tab w:val="left" w:pos="938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7A0234" w:rsidTr="007A0234">
        <w:tc>
          <w:tcPr>
            <w:tcW w:w="0" w:type="auto"/>
          </w:tcPr>
          <w:p w:rsidR="007A0234" w:rsidRDefault="007A0234" w:rsidP="007A0234">
            <w:pPr>
              <w:tabs>
                <w:tab w:val="left" w:pos="938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0" w:type="auto"/>
          </w:tcPr>
          <w:p w:rsidR="007A0234" w:rsidRDefault="007A0234" w:rsidP="007A0234">
            <w:pPr>
              <w:tabs>
                <w:tab w:val="left" w:pos="938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Хабирова А.И.</w:t>
            </w:r>
          </w:p>
        </w:tc>
        <w:tc>
          <w:tcPr>
            <w:tcW w:w="0" w:type="auto"/>
          </w:tcPr>
          <w:p w:rsidR="007A0234" w:rsidRDefault="007A0234" w:rsidP="007A0234">
            <w:pPr>
              <w:tabs>
                <w:tab w:val="left" w:pos="938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0" w:type="auto"/>
          </w:tcPr>
          <w:p w:rsidR="007A0234" w:rsidRDefault="007A0234" w:rsidP="007A0234">
            <w:pPr>
              <w:tabs>
                <w:tab w:val="left" w:pos="938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7A0234" w:rsidTr="007A0234">
        <w:tc>
          <w:tcPr>
            <w:tcW w:w="0" w:type="auto"/>
          </w:tcPr>
          <w:p w:rsidR="007A0234" w:rsidRDefault="007A0234" w:rsidP="007A0234">
            <w:pPr>
              <w:tabs>
                <w:tab w:val="left" w:pos="938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0" w:type="auto"/>
          </w:tcPr>
          <w:p w:rsidR="007A0234" w:rsidRDefault="007A0234" w:rsidP="007A0234">
            <w:pPr>
              <w:tabs>
                <w:tab w:val="left" w:pos="938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Хамидуллина Г.С.</w:t>
            </w:r>
          </w:p>
        </w:tc>
        <w:tc>
          <w:tcPr>
            <w:tcW w:w="0" w:type="auto"/>
          </w:tcPr>
          <w:p w:rsidR="007A0234" w:rsidRDefault="007A0234" w:rsidP="007A0234">
            <w:pPr>
              <w:tabs>
                <w:tab w:val="left" w:pos="938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0" w:type="auto"/>
          </w:tcPr>
          <w:p w:rsidR="007A0234" w:rsidRDefault="007A0234" w:rsidP="007A0234">
            <w:pPr>
              <w:tabs>
                <w:tab w:val="left" w:pos="938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7A0234" w:rsidTr="007A0234">
        <w:tc>
          <w:tcPr>
            <w:tcW w:w="0" w:type="auto"/>
          </w:tcPr>
          <w:p w:rsidR="007A0234" w:rsidRDefault="007A0234" w:rsidP="007A0234">
            <w:pPr>
              <w:tabs>
                <w:tab w:val="left" w:pos="938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0" w:type="auto"/>
          </w:tcPr>
          <w:p w:rsidR="007A0234" w:rsidRDefault="007A0234" w:rsidP="007A0234">
            <w:pPr>
              <w:tabs>
                <w:tab w:val="left" w:pos="938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Ханов И.Ф.</w:t>
            </w:r>
          </w:p>
        </w:tc>
        <w:tc>
          <w:tcPr>
            <w:tcW w:w="0" w:type="auto"/>
          </w:tcPr>
          <w:p w:rsidR="007A0234" w:rsidRDefault="007A0234" w:rsidP="007A0234">
            <w:pPr>
              <w:tabs>
                <w:tab w:val="left" w:pos="938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0" w:type="auto"/>
          </w:tcPr>
          <w:p w:rsidR="007A0234" w:rsidRDefault="007A0234" w:rsidP="007A0234">
            <w:pPr>
              <w:tabs>
                <w:tab w:val="left" w:pos="938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7A0234" w:rsidTr="007A0234">
        <w:tc>
          <w:tcPr>
            <w:tcW w:w="0" w:type="auto"/>
          </w:tcPr>
          <w:p w:rsidR="007A0234" w:rsidRDefault="007A0234" w:rsidP="007A0234">
            <w:pPr>
              <w:tabs>
                <w:tab w:val="left" w:pos="938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0" w:type="auto"/>
          </w:tcPr>
          <w:p w:rsidR="007A0234" w:rsidRDefault="007A0234" w:rsidP="007A0234">
            <w:pPr>
              <w:tabs>
                <w:tab w:val="left" w:pos="938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Шафикова Ч.А.</w:t>
            </w:r>
          </w:p>
        </w:tc>
        <w:tc>
          <w:tcPr>
            <w:tcW w:w="0" w:type="auto"/>
          </w:tcPr>
          <w:p w:rsidR="007A0234" w:rsidRDefault="007A0234" w:rsidP="007A0234">
            <w:pPr>
              <w:tabs>
                <w:tab w:val="left" w:pos="938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0" w:type="auto"/>
          </w:tcPr>
          <w:p w:rsidR="007A0234" w:rsidRDefault="007A0234" w:rsidP="007A0234">
            <w:pPr>
              <w:tabs>
                <w:tab w:val="left" w:pos="938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7A0234" w:rsidTr="007A0234">
        <w:tc>
          <w:tcPr>
            <w:tcW w:w="0" w:type="auto"/>
          </w:tcPr>
          <w:p w:rsidR="007A0234" w:rsidRDefault="007A0234" w:rsidP="007A0234">
            <w:pPr>
              <w:tabs>
                <w:tab w:val="left" w:pos="938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7A0234" w:rsidRPr="007A0234" w:rsidRDefault="007A0234" w:rsidP="007A0234">
            <w:pPr>
              <w:tabs>
                <w:tab w:val="left" w:pos="938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A0234">
              <w:rPr>
                <w:rFonts w:ascii="Times New Roman" w:hAnsi="Times New Roman" w:cs="Times New Roman"/>
                <w:b/>
                <w:sz w:val="24"/>
                <w:szCs w:val="24"/>
              </w:rPr>
              <w:t>По гимназии</w:t>
            </w:r>
          </w:p>
        </w:tc>
        <w:tc>
          <w:tcPr>
            <w:tcW w:w="0" w:type="auto"/>
          </w:tcPr>
          <w:p w:rsidR="007A0234" w:rsidRPr="007A0234" w:rsidRDefault="007A0234" w:rsidP="007A0234">
            <w:pPr>
              <w:tabs>
                <w:tab w:val="left" w:pos="938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A0234">
              <w:rPr>
                <w:rFonts w:ascii="Times New Roman" w:hAnsi="Times New Roman" w:cs="Times New Roman"/>
                <w:b/>
                <w:sz w:val="24"/>
                <w:szCs w:val="24"/>
              </w:rPr>
              <w:t>3,76</w:t>
            </w:r>
          </w:p>
        </w:tc>
        <w:tc>
          <w:tcPr>
            <w:tcW w:w="0" w:type="auto"/>
          </w:tcPr>
          <w:p w:rsidR="007A0234" w:rsidRPr="007A0234" w:rsidRDefault="007A0234" w:rsidP="007A0234">
            <w:pPr>
              <w:tabs>
                <w:tab w:val="left" w:pos="938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A0234">
              <w:rPr>
                <w:rFonts w:ascii="Times New Roman" w:hAnsi="Times New Roman" w:cs="Times New Roman"/>
                <w:b/>
                <w:sz w:val="24"/>
                <w:szCs w:val="24"/>
              </w:rPr>
              <w:t>3,53</w:t>
            </w:r>
          </w:p>
        </w:tc>
      </w:tr>
    </w:tbl>
    <w:p w:rsidR="007A0234" w:rsidRDefault="007A0234" w:rsidP="007A0234">
      <w:pPr>
        <w:tabs>
          <w:tab w:val="left" w:pos="938"/>
        </w:tabs>
        <w:jc w:val="both"/>
        <w:rPr>
          <w:rFonts w:ascii="Times New Roman" w:hAnsi="Times New Roman" w:cs="Times New Roman"/>
          <w:sz w:val="24"/>
          <w:szCs w:val="24"/>
        </w:rPr>
      </w:pPr>
    </w:p>
    <w:p w:rsidR="007A0234" w:rsidRDefault="007A0234" w:rsidP="007A0234">
      <w:pPr>
        <w:tabs>
          <w:tab w:val="left" w:pos="938"/>
        </w:tabs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A0234">
        <w:rPr>
          <w:rFonts w:ascii="Times New Roman" w:hAnsi="Times New Roman" w:cs="Times New Roman"/>
          <w:b/>
          <w:sz w:val="28"/>
          <w:szCs w:val="28"/>
        </w:rPr>
        <w:t>Результаты ОГЭ за 5 лет</w:t>
      </w:r>
    </w:p>
    <w:tbl>
      <w:tblPr>
        <w:tblStyle w:val="a3"/>
        <w:tblW w:w="0" w:type="auto"/>
        <w:tblLook w:val="04A0"/>
      </w:tblPr>
      <w:tblGrid>
        <w:gridCol w:w="980"/>
        <w:gridCol w:w="568"/>
        <w:gridCol w:w="473"/>
        <w:gridCol w:w="648"/>
        <w:gridCol w:w="568"/>
        <w:gridCol w:w="546"/>
        <w:gridCol w:w="648"/>
        <w:gridCol w:w="568"/>
        <w:gridCol w:w="473"/>
        <w:gridCol w:w="648"/>
        <w:gridCol w:w="568"/>
        <w:gridCol w:w="473"/>
        <w:gridCol w:w="648"/>
        <w:gridCol w:w="568"/>
        <w:gridCol w:w="546"/>
        <w:gridCol w:w="648"/>
      </w:tblGrid>
      <w:tr w:rsidR="00515BC2" w:rsidTr="00C411F6">
        <w:trPr>
          <w:trHeight w:val="418"/>
        </w:trPr>
        <w:tc>
          <w:tcPr>
            <w:tcW w:w="0" w:type="auto"/>
            <w:vMerge w:val="restart"/>
          </w:tcPr>
          <w:p w:rsidR="00515BC2" w:rsidRDefault="00515BC2" w:rsidP="007A0234">
            <w:pPr>
              <w:tabs>
                <w:tab w:val="left" w:pos="938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Предмет</w:t>
            </w:r>
          </w:p>
        </w:tc>
        <w:tc>
          <w:tcPr>
            <w:tcW w:w="0" w:type="auto"/>
            <w:gridSpan w:val="3"/>
            <w:tcBorders>
              <w:bottom w:val="single" w:sz="4" w:space="0" w:color="auto"/>
            </w:tcBorders>
          </w:tcPr>
          <w:p w:rsidR="00515BC2" w:rsidRDefault="00515BC2" w:rsidP="00515BC2">
            <w:pPr>
              <w:tabs>
                <w:tab w:val="left" w:pos="938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2011</w:t>
            </w:r>
          </w:p>
        </w:tc>
        <w:tc>
          <w:tcPr>
            <w:tcW w:w="0" w:type="auto"/>
            <w:gridSpan w:val="3"/>
            <w:tcBorders>
              <w:bottom w:val="single" w:sz="4" w:space="0" w:color="auto"/>
            </w:tcBorders>
          </w:tcPr>
          <w:p w:rsidR="00515BC2" w:rsidRDefault="00515BC2" w:rsidP="007A0234">
            <w:pPr>
              <w:tabs>
                <w:tab w:val="left" w:pos="938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2012</w:t>
            </w:r>
          </w:p>
        </w:tc>
        <w:tc>
          <w:tcPr>
            <w:tcW w:w="0" w:type="auto"/>
            <w:gridSpan w:val="3"/>
            <w:tcBorders>
              <w:bottom w:val="single" w:sz="4" w:space="0" w:color="auto"/>
            </w:tcBorders>
          </w:tcPr>
          <w:p w:rsidR="00515BC2" w:rsidRDefault="00515BC2" w:rsidP="007A0234">
            <w:pPr>
              <w:tabs>
                <w:tab w:val="left" w:pos="938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2013</w:t>
            </w:r>
          </w:p>
        </w:tc>
        <w:tc>
          <w:tcPr>
            <w:tcW w:w="0" w:type="auto"/>
            <w:gridSpan w:val="3"/>
            <w:tcBorders>
              <w:bottom w:val="single" w:sz="4" w:space="0" w:color="auto"/>
            </w:tcBorders>
          </w:tcPr>
          <w:p w:rsidR="00515BC2" w:rsidRDefault="00515BC2" w:rsidP="007A0234">
            <w:pPr>
              <w:tabs>
                <w:tab w:val="left" w:pos="938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2014</w:t>
            </w:r>
          </w:p>
        </w:tc>
        <w:tc>
          <w:tcPr>
            <w:tcW w:w="0" w:type="auto"/>
            <w:gridSpan w:val="3"/>
            <w:tcBorders>
              <w:bottom w:val="single" w:sz="4" w:space="0" w:color="auto"/>
            </w:tcBorders>
          </w:tcPr>
          <w:p w:rsidR="00515BC2" w:rsidRDefault="00515BC2" w:rsidP="007A0234">
            <w:pPr>
              <w:tabs>
                <w:tab w:val="left" w:pos="938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2015</w:t>
            </w:r>
          </w:p>
        </w:tc>
      </w:tr>
      <w:tr w:rsidR="00515BC2" w:rsidTr="00515BC2">
        <w:trPr>
          <w:trHeight w:val="402"/>
        </w:trPr>
        <w:tc>
          <w:tcPr>
            <w:tcW w:w="0" w:type="auto"/>
            <w:vMerge/>
          </w:tcPr>
          <w:p w:rsidR="00515BC2" w:rsidRDefault="00515BC2" w:rsidP="007A0234">
            <w:pPr>
              <w:tabs>
                <w:tab w:val="left" w:pos="938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</w:tcPr>
          <w:p w:rsidR="00515BC2" w:rsidRDefault="00515BC2" w:rsidP="007A0234">
            <w:pPr>
              <w:tabs>
                <w:tab w:val="left" w:pos="938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успев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:rsidR="00515BC2" w:rsidRDefault="00515BC2" w:rsidP="007A0234">
            <w:pPr>
              <w:tabs>
                <w:tab w:val="left" w:pos="938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кач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:rsidR="00515BC2" w:rsidRDefault="00515BC2" w:rsidP="007A0234">
            <w:pPr>
              <w:tabs>
                <w:tab w:val="left" w:pos="938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ср. оценка 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:rsidR="00515BC2" w:rsidRDefault="00515BC2" w:rsidP="00C411F6">
            <w:pPr>
              <w:tabs>
                <w:tab w:val="left" w:pos="938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успев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:rsidR="00515BC2" w:rsidRDefault="00515BC2" w:rsidP="00C411F6">
            <w:pPr>
              <w:tabs>
                <w:tab w:val="left" w:pos="938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кач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:rsidR="00515BC2" w:rsidRDefault="00515BC2" w:rsidP="00C411F6">
            <w:pPr>
              <w:tabs>
                <w:tab w:val="left" w:pos="938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ср. оценка 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:rsidR="00515BC2" w:rsidRDefault="00515BC2" w:rsidP="00C411F6">
            <w:pPr>
              <w:tabs>
                <w:tab w:val="left" w:pos="938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успев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:rsidR="00515BC2" w:rsidRDefault="00515BC2" w:rsidP="00C411F6">
            <w:pPr>
              <w:tabs>
                <w:tab w:val="left" w:pos="938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кач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:rsidR="00515BC2" w:rsidRDefault="00515BC2" w:rsidP="00C411F6">
            <w:pPr>
              <w:tabs>
                <w:tab w:val="left" w:pos="938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ср. оценка 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:rsidR="00515BC2" w:rsidRDefault="00515BC2" w:rsidP="00C411F6">
            <w:pPr>
              <w:tabs>
                <w:tab w:val="left" w:pos="938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успев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:rsidR="00515BC2" w:rsidRDefault="00515BC2" w:rsidP="00C411F6">
            <w:pPr>
              <w:tabs>
                <w:tab w:val="left" w:pos="938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кач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:rsidR="00515BC2" w:rsidRDefault="00515BC2" w:rsidP="00C411F6">
            <w:pPr>
              <w:tabs>
                <w:tab w:val="left" w:pos="938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ср. оценка 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:rsidR="00515BC2" w:rsidRDefault="00515BC2" w:rsidP="00C411F6">
            <w:pPr>
              <w:tabs>
                <w:tab w:val="left" w:pos="938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успев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:rsidR="00515BC2" w:rsidRDefault="00515BC2" w:rsidP="00C411F6">
            <w:pPr>
              <w:tabs>
                <w:tab w:val="left" w:pos="938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кач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:rsidR="00515BC2" w:rsidRDefault="00515BC2" w:rsidP="00C411F6">
            <w:pPr>
              <w:tabs>
                <w:tab w:val="left" w:pos="938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ср. оценка </w:t>
            </w:r>
          </w:p>
        </w:tc>
      </w:tr>
      <w:tr w:rsidR="00515BC2" w:rsidTr="00515BC2">
        <w:tc>
          <w:tcPr>
            <w:tcW w:w="0" w:type="auto"/>
          </w:tcPr>
          <w:p w:rsidR="00515BC2" w:rsidRDefault="00515BC2" w:rsidP="007A0234">
            <w:pPr>
              <w:tabs>
                <w:tab w:val="left" w:pos="938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0" w:type="auto"/>
          </w:tcPr>
          <w:p w:rsidR="00515BC2" w:rsidRDefault="00515BC2" w:rsidP="007A0234">
            <w:pPr>
              <w:tabs>
                <w:tab w:val="left" w:pos="938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88,2</w:t>
            </w:r>
          </w:p>
        </w:tc>
        <w:tc>
          <w:tcPr>
            <w:tcW w:w="0" w:type="auto"/>
          </w:tcPr>
          <w:p w:rsidR="00515BC2" w:rsidRDefault="00515BC2" w:rsidP="007A0234">
            <w:pPr>
              <w:tabs>
                <w:tab w:val="left" w:pos="938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29,4</w:t>
            </w:r>
          </w:p>
        </w:tc>
        <w:tc>
          <w:tcPr>
            <w:tcW w:w="0" w:type="auto"/>
          </w:tcPr>
          <w:p w:rsidR="00515BC2" w:rsidRDefault="00515BC2" w:rsidP="007A0234">
            <w:pPr>
              <w:tabs>
                <w:tab w:val="left" w:pos="938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3,29</w:t>
            </w:r>
          </w:p>
        </w:tc>
        <w:tc>
          <w:tcPr>
            <w:tcW w:w="0" w:type="auto"/>
          </w:tcPr>
          <w:p w:rsidR="00515BC2" w:rsidRDefault="00515BC2" w:rsidP="007A0234">
            <w:pPr>
              <w:tabs>
                <w:tab w:val="left" w:pos="938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0" w:type="auto"/>
          </w:tcPr>
          <w:p w:rsidR="00515BC2" w:rsidRDefault="00515BC2" w:rsidP="007A0234">
            <w:pPr>
              <w:tabs>
                <w:tab w:val="left" w:pos="938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27,2</w:t>
            </w:r>
          </w:p>
        </w:tc>
        <w:tc>
          <w:tcPr>
            <w:tcW w:w="0" w:type="auto"/>
          </w:tcPr>
          <w:p w:rsidR="00515BC2" w:rsidRDefault="00515BC2" w:rsidP="007A0234">
            <w:pPr>
              <w:tabs>
                <w:tab w:val="left" w:pos="938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3,25</w:t>
            </w:r>
          </w:p>
        </w:tc>
        <w:tc>
          <w:tcPr>
            <w:tcW w:w="0" w:type="auto"/>
          </w:tcPr>
          <w:p w:rsidR="00515BC2" w:rsidRDefault="00515BC2" w:rsidP="007A0234">
            <w:pPr>
              <w:tabs>
                <w:tab w:val="left" w:pos="938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0" w:type="auto"/>
          </w:tcPr>
          <w:p w:rsidR="00515BC2" w:rsidRDefault="00515BC2" w:rsidP="007A0234">
            <w:pPr>
              <w:tabs>
                <w:tab w:val="left" w:pos="938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66,6</w:t>
            </w:r>
          </w:p>
        </w:tc>
        <w:tc>
          <w:tcPr>
            <w:tcW w:w="0" w:type="auto"/>
          </w:tcPr>
          <w:p w:rsidR="00515BC2" w:rsidRDefault="00515BC2" w:rsidP="007A0234">
            <w:pPr>
              <w:tabs>
                <w:tab w:val="left" w:pos="938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3,79</w:t>
            </w:r>
          </w:p>
        </w:tc>
        <w:tc>
          <w:tcPr>
            <w:tcW w:w="0" w:type="auto"/>
          </w:tcPr>
          <w:p w:rsidR="00515BC2" w:rsidRDefault="00515BC2" w:rsidP="007A0234">
            <w:pPr>
              <w:tabs>
                <w:tab w:val="left" w:pos="938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0" w:type="auto"/>
          </w:tcPr>
          <w:p w:rsidR="00515BC2" w:rsidRDefault="00515BC2" w:rsidP="007A0234">
            <w:pPr>
              <w:tabs>
                <w:tab w:val="left" w:pos="938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0" w:type="auto"/>
          </w:tcPr>
          <w:p w:rsidR="00515BC2" w:rsidRDefault="00515BC2" w:rsidP="007A0234">
            <w:pPr>
              <w:tabs>
                <w:tab w:val="left" w:pos="938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4,57</w:t>
            </w:r>
          </w:p>
        </w:tc>
        <w:tc>
          <w:tcPr>
            <w:tcW w:w="0" w:type="auto"/>
          </w:tcPr>
          <w:p w:rsidR="00515BC2" w:rsidRDefault="00515BC2" w:rsidP="007A0234">
            <w:pPr>
              <w:tabs>
                <w:tab w:val="left" w:pos="938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0" w:type="auto"/>
          </w:tcPr>
          <w:p w:rsidR="00515BC2" w:rsidRDefault="00515BC2" w:rsidP="007A0234">
            <w:pPr>
              <w:tabs>
                <w:tab w:val="left" w:pos="938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47,05</w:t>
            </w:r>
          </w:p>
        </w:tc>
        <w:tc>
          <w:tcPr>
            <w:tcW w:w="0" w:type="auto"/>
          </w:tcPr>
          <w:p w:rsidR="00515BC2" w:rsidRDefault="00515BC2" w:rsidP="007A0234">
            <w:pPr>
              <w:tabs>
                <w:tab w:val="left" w:pos="938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3,76</w:t>
            </w:r>
          </w:p>
        </w:tc>
      </w:tr>
      <w:tr w:rsidR="00515BC2" w:rsidTr="00515BC2">
        <w:tc>
          <w:tcPr>
            <w:tcW w:w="0" w:type="auto"/>
          </w:tcPr>
          <w:p w:rsidR="00515BC2" w:rsidRDefault="00515BC2" w:rsidP="007A0234">
            <w:pPr>
              <w:tabs>
                <w:tab w:val="left" w:pos="938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0" w:type="auto"/>
          </w:tcPr>
          <w:p w:rsidR="00515BC2" w:rsidRDefault="00515BC2" w:rsidP="007A0234">
            <w:pPr>
              <w:tabs>
                <w:tab w:val="left" w:pos="938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76,4</w:t>
            </w:r>
          </w:p>
        </w:tc>
        <w:tc>
          <w:tcPr>
            <w:tcW w:w="0" w:type="auto"/>
          </w:tcPr>
          <w:p w:rsidR="00515BC2" w:rsidRDefault="00515BC2" w:rsidP="007A0234">
            <w:pPr>
              <w:tabs>
                <w:tab w:val="left" w:pos="938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29,4</w:t>
            </w:r>
          </w:p>
        </w:tc>
        <w:tc>
          <w:tcPr>
            <w:tcW w:w="0" w:type="auto"/>
          </w:tcPr>
          <w:p w:rsidR="00515BC2" w:rsidRDefault="00515BC2" w:rsidP="007A0234">
            <w:pPr>
              <w:tabs>
                <w:tab w:val="left" w:pos="938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2,96</w:t>
            </w:r>
          </w:p>
        </w:tc>
        <w:tc>
          <w:tcPr>
            <w:tcW w:w="0" w:type="auto"/>
          </w:tcPr>
          <w:p w:rsidR="00515BC2" w:rsidRDefault="00515BC2" w:rsidP="007A0234">
            <w:pPr>
              <w:tabs>
                <w:tab w:val="left" w:pos="938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81,81</w:t>
            </w:r>
          </w:p>
        </w:tc>
        <w:tc>
          <w:tcPr>
            <w:tcW w:w="0" w:type="auto"/>
          </w:tcPr>
          <w:p w:rsidR="00515BC2" w:rsidRDefault="00515BC2" w:rsidP="007A0234">
            <w:pPr>
              <w:tabs>
                <w:tab w:val="left" w:pos="938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13,63</w:t>
            </w:r>
          </w:p>
        </w:tc>
        <w:tc>
          <w:tcPr>
            <w:tcW w:w="0" w:type="auto"/>
          </w:tcPr>
          <w:p w:rsidR="00515BC2" w:rsidRDefault="00515BC2" w:rsidP="007A0234">
            <w:pPr>
              <w:tabs>
                <w:tab w:val="left" w:pos="938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2,95</w:t>
            </w:r>
          </w:p>
        </w:tc>
        <w:tc>
          <w:tcPr>
            <w:tcW w:w="0" w:type="auto"/>
          </w:tcPr>
          <w:p w:rsidR="00515BC2" w:rsidRDefault="00515BC2" w:rsidP="007A0234">
            <w:pPr>
              <w:tabs>
                <w:tab w:val="left" w:pos="938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0" w:type="auto"/>
          </w:tcPr>
          <w:p w:rsidR="00515BC2" w:rsidRDefault="00515BC2" w:rsidP="007A0234">
            <w:pPr>
              <w:tabs>
                <w:tab w:val="left" w:pos="938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0" w:type="auto"/>
          </w:tcPr>
          <w:p w:rsidR="00515BC2" w:rsidRDefault="00515BC2" w:rsidP="007A0234">
            <w:pPr>
              <w:tabs>
                <w:tab w:val="left" w:pos="938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4,73</w:t>
            </w:r>
          </w:p>
        </w:tc>
        <w:tc>
          <w:tcPr>
            <w:tcW w:w="0" w:type="auto"/>
          </w:tcPr>
          <w:p w:rsidR="00515BC2" w:rsidRDefault="00515BC2" w:rsidP="007A0234">
            <w:pPr>
              <w:tabs>
                <w:tab w:val="left" w:pos="938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0" w:type="auto"/>
          </w:tcPr>
          <w:p w:rsidR="00515BC2" w:rsidRDefault="00515BC2" w:rsidP="007A0234">
            <w:pPr>
              <w:tabs>
                <w:tab w:val="left" w:pos="938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95,2</w:t>
            </w:r>
          </w:p>
        </w:tc>
        <w:tc>
          <w:tcPr>
            <w:tcW w:w="0" w:type="auto"/>
          </w:tcPr>
          <w:p w:rsidR="00515BC2" w:rsidRDefault="00515BC2" w:rsidP="007A0234">
            <w:pPr>
              <w:tabs>
                <w:tab w:val="left" w:pos="938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4,14</w:t>
            </w:r>
          </w:p>
        </w:tc>
        <w:tc>
          <w:tcPr>
            <w:tcW w:w="0" w:type="auto"/>
          </w:tcPr>
          <w:p w:rsidR="00515BC2" w:rsidRDefault="00515BC2" w:rsidP="007A0234">
            <w:pPr>
              <w:tabs>
                <w:tab w:val="left" w:pos="938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0" w:type="auto"/>
          </w:tcPr>
          <w:p w:rsidR="00515BC2" w:rsidRDefault="00515BC2" w:rsidP="007A0234">
            <w:pPr>
              <w:tabs>
                <w:tab w:val="left" w:pos="938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52,94</w:t>
            </w:r>
          </w:p>
        </w:tc>
        <w:tc>
          <w:tcPr>
            <w:tcW w:w="0" w:type="auto"/>
          </w:tcPr>
          <w:p w:rsidR="00515BC2" w:rsidRDefault="00515BC2" w:rsidP="007A0234">
            <w:pPr>
              <w:tabs>
                <w:tab w:val="left" w:pos="938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3,53</w:t>
            </w:r>
          </w:p>
        </w:tc>
      </w:tr>
    </w:tbl>
    <w:p w:rsidR="007A0234" w:rsidRDefault="007A0234" w:rsidP="007A0234">
      <w:pPr>
        <w:tabs>
          <w:tab w:val="left" w:pos="938"/>
        </w:tabs>
        <w:jc w:val="both"/>
        <w:rPr>
          <w:rFonts w:ascii="Times New Roman" w:hAnsi="Times New Roman" w:cs="Times New Roman"/>
          <w:sz w:val="24"/>
          <w:szCs w:val="24"/>
        </w:rPr>
      </w:pPr>
    </w:p>
    <w:p w:rsidR="00515BC2" w:rsidRDefault="00515BC2" w:rsidP="007A0234">
      <w:pPr>
        <w:tabs>
          <w:tab w:val="left" w:pos="938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Наблюдается снижение результатов по русскому языку и математике.</w:t>
      </w:r>
    </w:p>
    <w:p w:rsidR="008F7736" w:rsidRPr="008F7736" w:rsidRDefault="008F7736" w:rsidP="008F7736">
      <w:pPr>
        <w:tabs>
          <w:tab w:val="left" w:pos="938"/>
        </w:tabs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F7736">
        <w:rPr>
          <w:rFonts w:ascii="Times New Roman" w:hAnsi="Times New Roman" w:cs="Times New Roman"/>
          <w:b/>
          <w:sz w:val="28"/>
          <w:szCs w:val="28"/>
        </w:rPr>
        <w:t>Диаграмма показателей по итогам ОГЭ за 2011-2015 года</w:t>
      </w:r>
    </w:p>
    <w:p w:rsidR="008F7736" w:rsidRDefault="008F7736" w:rsidP="008F7736">
      <w:pPr>
        <w:tabs>
          <w:tab w:val="left" w:pos="938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5486400" cy="3200400"/>
            <wp:effectExtent l="19050" t="0" r="19050" b="0"/>
            <wp:docPr id="21" name="Диаграмма 2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1"/>
              </a:graphicData>
            </a:graphic>
          </wp:inline>
        </w:drawing>
      </w:r>
    </w:p>
    <w:p w:rsidR="008F7736" w:rsidRDefault="008F7736" w:rsidP="008F7736">
      <w:pPr>
        <w:rPr>
          <w:rFonts w:ascii="Times New Roman" w:hAnsi="Times New Roman" w:cs="Times New Roman"/>
          <w:sz w:val="24"/>
          <w:szCs w:val="24"/>
        </w:rPr>
      </w:pPr>
    </w:p>
    <w:p w:rsidR="008F7736" w:rsidRPr="008F7736" w:rsidRDefault="008F7736" w:rsidP="008F7736">
      <w:pPr>
        <w:tabs>
          <w:tab w:val="left" w:pos="1859"/>
        </w:tabs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8F7736">
        <w:rPr>
          <w:rFonts w:ascii="Times New Roman" w:hAnsi="Times New Roman" w:cs="Times New Roman"/>
          <w:b/>
          <w:sz w:val="24"/>
          <w:szCs w:val="24"/>
        </w:rPr>
        <w:t>Общие выводы и рекомендации:</w:t>
      </w:r>
    </w:p>
    <w:p w:rsidR="008F7736" w:rsidRPr="00C411F6" w:rsidRDefault="008F7736" w:rsidP="008F7736">
      <w:pPr>
        <w:pStyle w:val="a6"/>
        <w:numPr>
          <w:ilvl w:val="0"/>
          <w:numId w:val="5"/>
        </w:numPr>
        <w:tabs>
          <w:tab w:val="left" w:pos="1859"/>
        </w:tabs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Все учащиеся допущены к экзаменам. Все участники ОГЭ преодолели порог. </w:t>
      </w:r>
      <w:r w:rsidR="00C411F6">
        <w:rPr>
          <w:rFonts w:ascii="Times New Roman" w:hAnsi="Times New Roman" w:cs="Times New Roman"/>
          <w:sz w:val="24"/>
          <w:szCs w:val="24"/>
        </w:rPr>
        <w:t>Результаты по русскому языку и математике ниже прошлых лет.</w:t>
      </w:r>
    </w:p>
    <w:p w:rsidR="00C411F6" w:rsidRDefault="00C411F6" w:rsidP="00C411F6">
      <w:pPr>
        <w:pStyle w:val="a6"/>
        <w:tabs>
          <w:tab w:val="left" w:pos="1859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 татарскому языку все учащиеся 9 класса  (17 учащихся)  сдавали ЕРТ. Результаты следующие: качество – 47,1%, средний балл – 3,4 ( учитель Бадретдинова А.М.).</w:t>
      </w:r>
    </w:p>
    <w:p w:rsidR="00C411F6" w:rsidRPr="00C411F6" w:rsidRDefault="00C411F6" w:rsidP="00C411F6">
      <w:pPr>
        <w:pStyle w:val="a6"/>
        <w:numPr>
          <w:ilvl w:val="0"/>
          <w:numId w:val="5"/>
        </w:numPr>
        <w:tabs>
          <w:tab w:val="left" w:pos="1859"/>
        </w:tabs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 анализам результатов выявлены типичные ошибки учащихся по предметам:</w:t>
      </w:r>
    </w:p>
    <w:p w:rsidR="00C411F6" w:rsidRPr="00C411F6" w:rsidRDefault="00C411F6" w:rsidP="00C411F6">
      <w:pPr>
        <w:pStyle w:val="a6"/>
        <w:tabs>
          <w:tab w:val="left" w:pos="1859"/>
        </w:tabs>
        <w:rPr>
          <w:rFonts w:ascii="Times New Roman" w:hAnsi="Times New Roman" w:cs="Times New Roman"/>
          <w:b/>
          <w:sz w:val="24"/>
          <w:szCs w:val="24"/>
        </w:rPr>
      </w:pPr>
    </w:p>
    <w:p w:rsidR="00C411F6" w:rsidRDefault="00C411F6" w:rsidP="00C411F6">
      <w:pPr>
        <w:pStyle w:val="a6"/>
        <w:tabs>
          <w:tab w:val="left" w:pos="1859"/>
        </w:tabs>
        <w:rPr>
          <w:rFonts w:ascii="Times New Roman" w:hAnsi="Times New Roman" w:cs="Times New Roman"/>
          <w:sz w:val="24"/>
          <w:szCs w:val="24"/>
        </w:rPr>
      </w:pPr>
      <w:r w:rsidRPr="00C411F6">
        <w:rPr>
          <w:rFonts w:ascii="Times New Roman" w:hAnsi="Times New Roman" w:cs="Times New Roman"/>
          <w:b/>
          <w:sz w:val="28"/>
          <w:szCs w:val="28"/>
        </w:rPr>
        <w:t>Математика:</w:t>
      </w:r>
      <w:r>
        <w:rPr>
          <w:rFonts w:ascii="Times New Roman" w:hAnsi="Times New Roman" w:cs="Times New Roman"/>
          <w:sz w:val="24"/>
          <w:szCs w:val="24"/>
        </w:rPr>
        <w:t xml:space="preserve"> недостаточно обоснованные доказательства при выполнении геометрических задач. Ошибки при упрощении выражений (неправильное сокращение дробей, незнание формул сокращённого умножения).</w:t>
      </w:r>
    </w:p>
    <w:p w:rsidR="00C411F6" w:rsidRDefault="00C411F6" w:rsidP="00C411F6">
      <w:pPr>
        <w:pStyle w:val="a6"/>
        <w:tabs>
          <w:tab w:val="left" w:pos="1859"/>
        </w:tabs>
        <w:rPr>
          <w:rFonts w:ascii="Times New Roman" w:hAnsi="Times New Roman" w:cs="Times New Roman"/>
          <w:sz w:val="24"/>
          <w:szCs w:val="24"/>
        </w:rPr>
      </w:pPr>
    </w:p>
    <w:p w:rsidR="00C411F6" w:rsidRDefault="00C411F6" w:rsidP="00C411F6">
      <w:pPr>
        <w:pStyle w:val="a6"/>
        <w:tabs>
          <w:tab w:val="left" w:pos="1859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 математике все учащиеся справились с заданиями. Показатели по успеваемости и качеству ниже в сравнении по району. Учителю математики Бочкарёвой Н.Н. рекомендуется:</w:t>
      </w:r>
    </w:p>
    <w:p w:rsidR="00C411F6" w:rsidRDefault="00263488" w:rsidP="00C411F6">
      <w:pPr>
        <w:pStyle w:val="a6"/>
        <w:tabs>
          <w:tab w:val="left" w:pos="1859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Обеспечить прочное усво</w:t>
      </w:r>
      <w:r w:rsidR="00C411F6">
        <w:rPr>
          <w:rFonts w:ascii="Times New Roman" w:hAnsi="Times New Roman" w:cs="Times New Roman"/>
          <w:sz w:val="24"/>
          <w:szCs w:val="24"/>
        </w:rPr>
        <w:t>ение всеми учащимися минимума содержания на базовом уровне. Включать на каждом уроке задания части 1 в раздаточные материалы и в устный счёт и отрабатывать эту группу задач. Систематически отрабатывать различные алгоритмы способов решений и применений математических формул в различных ситуациях.</w:t>
      </w:r>
    </w:p>
    <w:p w:rsidR="00C411F6" w:rsidRDefault="00C411F6" w:rsidP="00C411F6">
      <w:pPr>
        <w:pStyle w:val="a6"/>
        <w:tabs>
          <w:tab w:val="left" w:pos="1859"/>
        </w:tabs>
        <w:rPr>
          <w:rFonts w:ascii="Times New Roman" w:hAnsi="Times New Roman" w:cs="Times New Roman"/>
          <w:sz w:val="24"/>
          <w:szCs w:val="24"/>
        </w:rPr>
      </w:pPr>
    </w:p>
    <w:p w:rsidR="00C411F6" w:rsidRDefault="00C411F6" w:rsidP="00C411F6">
      <w:pPr>
        <w:pStyle w:val="a6"/>
        <w:tabs>
          <w:tab w:val="left" w:pos="1859"/>
        </w:tabs>
        <w:rPr>
          <w:rFonts w:ascii="Times New Roman" w:hAnsi="Times New Roman" w:cs="Times New Roman"/>
          <w:sz w:val="24"/>
          <w:szCs w:val="24"/>
        </w:rPr>
      </w:pPr>
      <w:r w:rsidRPr="00C411F6">
        <w:rPr>
          <w:rFonts w:ascii="Times New Roman" w:hAnsi="Times New Roman" w:cs="Times New Roman"/>
          <w:b/>
          <w:sz w:val="28"/>
          <w:szCs w:val="28"/>
        </w:rPr>
        <w:t>Русский язык:</w:t>
      </w:r>
      <w:r>
        <w:rPr>
          <w:rFonts w:ascii="Times New Roman" w:hAnsi="Times New Roman" w:cs="Times New Roman"/>
          <w:sz w:val="24"/>
          <w:szCs w:val="24"/>
        </w:rPr>
        <w:t xml:space="preserve"> неумение выпускников осознанно применять приёмы сжатия прослушанного текста, слабое владение фонетическим анализом слова.</w:t>
      </w:r>
    </w:p>
    <w:p w:rsidR="00C411F6" w:rsidRDefault="00C411F6" w:rsidP="00C411F6">
      <w:pPr>
        <w:pStyle w:val="a6"/>
        <w:tabs>
          <w:tab w:val="left" w:pos="1859"/>
        </w:tabs>
        <w:rPr>
          <w:rFonts w:ascii="Times New Roman" w:hAnsi="Times New Roman" w:cs="Times New Roman"/>
          <w:b/>
          <w:sz w:val="24"/>
          <w:szCs w:val="24"/>
        </w:rPr>
      </w:pPr>
    </w:p>
    <w:p w:rsidR="00263488" w:rsidRPr="00263488" w:rsidRDefault="00263488" w:rsidP="00C411F6">
      <w:pPr>
        <w:pStyle w:val="a6"/>
        <w:tabs>
          <w:tab w:val="left" w:pos="1859"/>
        </w:tabs>
        <w:rPr>
          <w:rFonts w:ascii="Times New Roman" w:hAnsi="Times New Roman" w:cs="Times New Roman"/>
          <w:sz w:val="24"/>
          <w:szCs w:val="24"/>
        </w:rPr>
      </w:pPr>
      <w:r w:rsidRPr="00263488">
        <w:rPr>
          <w:rFonts w:ascii="Times New Roman" w:hAnsi="Times New Roman" w:cs="Times New Roman"/>
          <w:sz w:val="24"/>
          <w:szCs w:val="24"/>
        </w:rPr>
        <w:t>По русскому языку все учащиеся справились с заданиями. Показатели по успеваемости и качеству выше в сравнении по району. Учителю русского языка Гильмиевой А.М. рекомендуется:</w:t>
      </w:r>
    </w:p>
    <w:p w:rsidR="00263488" w:rsidRPr="00263488" w:rsidRDefault="00263488" w:rsidP="00C411F6">
      <w:pPr>
        <w:pStyle w:val="a6"/>
        <w:tabs>
          <w:tab w:val="left" w:pos="1859"/>
        </w:tabs>
        <w:rPr>
          <w:rFonts w:ascii="Times New Roman" w:hAnsi="Times New Roman" w:cs="Times New Roman"/>
          <w:sz w:val="24"/>
          <w:szCs w:val="24"/>
        </w:rPr>
      </w:pPr>
      <w:r w:rsidRPr="00263488">
        <w:rPr>
          <w:rFonts w:ascii="Times New Roman" w:hAnsi="Times New Roman" w:cs="Times New Roman"/>
          <w:sz w:val="24"/>
          <w:szCs w:val="24"/>
        </w:rPr>
        <w:t>-выработать умений и навыков написания сочинения;</w:t>
      </w:r>
    </w:p>
    <w:p w:rsidR="00263488" w:rsidRDefault="00263488" w:rsidP="00C411F6">
      <w:pPr>
        <w:pStyle w:val="a6"/>
        <w:tabs>
          <w:tab w:val="left" w:pos="1859"/>
        </w:tabs>
        <w:rPr>
          <w:rFonts w:ascii="Times New Roman" w:hAnsi="Times New Roman" w:cs="Times New Roman"/>
          <w:sz w:val="24"/>
          <w:szCs w:val="24"/>
        </w:rPr>
      </w:pPr>
      <w:r w:rsidRPr="00263488">
        <w:rPr>
          <w:rFonts w:ascii="Times New Roman" w:hAnsi="Times New Roman" w:cs="Times New Roman"/>
          <w:sz w:val="24"/>
          <w:szCs w:val="24"/>
        </w:rPr>
        <w:t>-умения написания сжатого изложения, закрепление навыков отбора существенной информации, вычленения в тексте основных микротем, обобщения содержания исходного текста</w:t>
      </w:r>
      <w:r>
        <w:rPr>
          <w:rFonts w:ascii="Times New Roman" w:hAnsi="Times New Roman" w:cs="Times New Roman"/>
          <w:sz w:val="24"/>
          <w:szCs w:val="24"/>
        </w:rPr>
        <w:t>;</w:t>
      </w:r>
    </w:p>
    <w:p w:rsidR="00263488" w:rsidRDefault="00263488" w:rsidP="00C411F6">
      <w:pPr>
        <w:pStyle w:val="a6"/>
        <w:tabs>
          <w:tab w:val="left" w:pos="1859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-формировать и развивать коммуникативные способностей выпускников, связанные с умением перерабатывать информацию: исключать подробности и обобщать однородные явления, сохраняя при этом основные микротемы, использование авторских ключевых слов и словосочетаний;</w:t>
      </w:r>
    </w:p>
    <w:p w:rsidR="00263488" w:rsidRDefault="00263488" w:rsidP="00C411F6">
      <w:pPr>
        <w:pStyle w:val="a6"/>
        <w:tabs>
          <w:tab w:val="left" w:pos="1859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-работать над повышением общей грамотности;</w:t>
      </w:r>
    </w:p>
    <w:p w:rsidR="00263488" w:rsidRDefault="00263488" w:rsidP="00C411F6">
      <w:pPr>
        <w:pStyle w:val="a6"/>
        <w:tabs>
          <w:tab w:val="left" w:pos="1859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-добиться высокой мотивации учащимися к учению.</w:t>
      </w:r>
    </w:p>
    <w:p w:rsidR="00263488" w:rsidRDefault="00263488" w:rsidP="00C411F6">
      <w:pPr>
        <w:pStyle w:val="a6"/>
        <w:tabs>
          <w:tab w:val="left" w:pos="1859"/>
        </w:tabs>
        <w:rPr>
          <w:rFonts w:ascii="Times New Roman" w:hAnsi="Times New Roman" w:cs="Times New Roman"/>
          <w:sz w:val="24"/>
          <w:szCs w:val="24"/>
        </w:rPr>
      </w:pPr>
    </w:p>
    <w:p w:rsidR="00263488" w:rsidRPr="00C46BC2" w:rsidRDefault="00263488" w:rsidP="00C46BC2">
      <w:pPr>
        <w:pStyle w:val="a6"/>
        <w:numPr>
          <w:ilvl w:val="0"/>
          <w:numId w:val="5"/>
        </w:numPr>
        <w:tabs>
          <w:tab w:val="left" w:pos="1859"/>
        </w:tabs>
        <w:rPr>
          <w:rFonts w:ascii="Times New Roman" w:hAnsi="Times New Roman" w:cs="Times New Roman"/>
          <w:b/>
          <w:sz w:val="24"/>
          <w:szCs w:val="24"/>
        </w:rPr>
      </w:pPr>
      <w:r w:rsidRPr="00C46BC2">
        <w:rPr>
          <w:rFonts w:ascii="Times New Roman" w:hAnsi="Times New Roman" w:cs="Times New Roman"/>
          <w:b/>
          <w:sz w:val="24"/>
          <w:szCs w:val="24"/>
        </w:rPr>
        <w:t>Администрации гимназии:</w:t>
      </w:r>
    </w:p>
    <w:p w:rsidR="00263488" w:rsidRDefault="00263488" w:rsidP="00263488">
      <w:pPr>
        <w:pStyle w:val="a6"/>
        <w:numPr>
          <w:ilvl w:val="0"/>
          <w:numId w:val="6"/>
        </w:numPr>
        <w:tabs>
          <w:tab w:val="left" w:pos="1859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Использовать в работе аналитические материалы итогов проведения ОГЭ в 2015 году и довести их до сведения педагогического коллектива.</w:t>
      </w:r>
    </w:p>
    <w:p w:rsidR="00263488" w:rsidRDefault="00263488" w:rsidP="00263488">
      <w:pPr>
        <w:pStyle w:val="a6"/>
        <w:numPr>
          <w:ilvl w:val="0"/>
          <w:numId w:val="6"/>
        </w:numPr>
        <w:tabs>
          <w:tab w:val="left" w:pos="1859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Провести анализ результатов участия выпускников гимназии на практическом сем</w:t>
      </w:r>
      <w:r w:rsidR="00C46BC2">
        <w:rPr>
          <w:rFonts w:ascii="Times New Roman" w:hAnsi="Times New Roman" w:cs="Times New Roman"/>
          <w:sz w:val="24"/>
          <w:szCs w:val="24"/>
        </w:rPr>
        <w:t>и</w:t>
      </w:r>
      <w:r>
        <w:rPr>
          <w:rFonts w:ascii="Times New Roman" w:hAnsi="Times New Roman" w:cs="Times New Roman"/>
          <w:sz w:val="24"/>
          <w:szCs w:val="24"/>
        </w:rPr>
        <w:t>наре с учителями-предметниками, определить напр</w:t>
      </w:r>
      <w:r w:rsidR="00C46BC2">
        <w:rPr>
          <w:rFonts w:ascii="Times New Roman" w:hAnsi="Times New Roman" w:cs="Times New Roman"/>
          <w:sz w:val="24"/>
          <w:szCs w:val="24"/>
        </w:rPr>
        <w:t>а</w:t>
      </w:r>
      <w:r>
        <w:rPr>
          <w:rFonts w:ascii="Times New Roman" w:hAnsi="Times New Roman" w:cs="Times New Roman"/>
          <w:sz w:val="24"/>
          <w:szCs w:val="24"/>
        </w:rPr>
        <w:t>вления работы на следующий учебный год по повышению качества образования, найти общие решения по введению системы повто</w:t>
      </w:r>
      <w:r w:rsidR="00C46BC2">
        <w:rPr>
          <w:rFonts w:ascii="Times New Roman" w:hAnsi="Times New Roman" w:cs="Times New Roman"/>
          <w:sz w:val="24"/>
          <w:szCs w:val="24"/>
        </w:rPr>
        <w:t>рения учебного материала с учё</w:t>
      </w:r>
      <w:r>
        <w:rPr>
          <w:rFonts w:ascii="Times New Roman" w:hAnsi="Times New Roman" w:cs="Times New Roman"/>
          <w:sz w:val="24"/>
          <w:szCs w:val="24"/>
        </w:rPr>
        <w:t>том ме</w:t>
      </w:r>
      <w:r w:rsidR="00C46BC2">
        <w:rPr>
          <w:rFonts w:ascii="Times New Roman" w:hAnsi="Times New Roman" w:cs="Times New Roman"/>
          <w:sz w:val="24"/>
          <w:szCs w:val="24"/>
        </w:rPr>
        <w:t>ж</w:t>
      </w:r>
      <w:r>
        <w:rPr>
          <w:rFonts w:ascii="Times New Roman" w:hAnsi="Times New Roman" w:cs="Times New Roman"/>
          <w:sz w:val="24"/>
          <w:szCs w:val="24"/>
        </w:rPr>
        <w:t>предметных связей,</w:t>
      </w:r>
      <w:r w:rsidR="00C46BC2">
        <w:rPr>
          <w:rFonts w:ascii="Times New Roman" w:hAnsi="Times New Roman" w:cs="Times New Roman"/>
          <w:sz w:val="24"/>
          <w:szCs w:val="24"/>
        </w:rPr>
        <w:t xml:space="preserve"> найти способы формирования мет</w:t>
      </w:r>
      <w:r>
        <w:rPr>
          <w:rFonts w:ascii="Times New Roman" w:hAnsi="Times New Roman" w:cs="Times New Roman"/>
          <w:sz w:val="24"/>
          <w:szCs w:val="24"/>
        </w:rPr>
        <w:t xml:space="preserve">апредметных умений </w:t>
      </w:r>
      <w:r>
        <w:rPr>
          <w:rFonts w:ascii="Times New Roman" w:hAnsi="Times New Roman" w:cs="Times New Roman"/>
          <w:sz w:val="24"/>
          <w:szCs w:val="24"/>
        </w:rPr>
        <w:lastRenderedPageBreak/>
        <w:t>по развитию умственных способностей, укреплении памяти, повышения продуктивности совместной учебной деятельности.</w:t>
      </w:r>
    </w:p>
    <w:p w:rsidR="00263488" w:rsidRDefault="00263488" w:rsidP="00263488">
      <w:pPr>
        <w:pStyle w:val="a6"/>
        <w:numPr>
          <w:ilvl w:val="0"/>
          <w:numId w:val="6"/>
        </w:numPr>
        <w:tabs>
          <w:tab w:val="left" w:pos="1859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Усилить контроль за работой учителей-предметников:</w:t>
      </w:r>
    </w:p>
    <w:p w:rsidR="00263488" w:rsidRDefault="00263488" w:rsidP="00263488">
      <w:pPr>
        <w:pStyle w:val="a6"/>
        <w:tabs>
          <w:tab w:val="left" w:pos="1859"/>
        </w:tabs>
        <w:ind w:left="108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организацию и проведение ОГЭ согласно нормативно-правовой базы ОГЭ всех уровней (федеральный,</w:t>
      </w:r>
      <w:r w:rsidR="00C46BC2">
        <w:rPr>
          <w:rFonts w:ascii="Times New Roman" w:hAnsi="Times New Roman" w:cs="Times New Roman"/>
          <w:sz w:val="24"/>
          <w:szCs w:val="24"/>
        </w:rPr>
        <w:t xml:space="preserve"> региональный, ра</w:t>
      </w:r>
      <w:r>
        <w:rPr>
          <w:rFonts w:ascii="Times New Roman" w:hAnsi="Times New Roman" w:cs="Times New Roman"/>
          <w:sz w:val="24"/>
          <w:szCs w:val="24"/>
        </w:rPr>
        <w:t>й</w:t>
      </w:r>
      <w:r w:rsidR="00C46BC2">
        <w:rPr>
          <w:rFonts w:ascii="Times New Roman" w:hAnsi="Times New Roman" w:cs="Times New Roman"/>
          <w:sz w:val="24"/>
          <w:szCs w:val="24"/>
        </w:rPr>
        <w:t>о</w:t>
      </w:r>
      <w:r>
        <w:rPr>
          <w:rFonts w:ascii="Times New Roman" w:hAnsi="Times New Roman" w:cs="Times New Roman"/>
          <w:sz w:val="24"/>
          <w:szCs w:val="24"/>
        </w:rPr>
        <w:t>нный, школьный);</w:t>
      </w:r>
    </w:p>
    <w:p w:rsidR="00263488" w:rsidRDefault="00263488" w:rsidP="00263488">
      <w:pPr>
        <w:pStyle w:val="a6"/>
        <w:tabs>
          <w:tab w:val="left" w:pos="1859"/>
        </w:tabs>
        <w:ind w:left="108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-оп</w:t>
      </w:r>
      <w:r w:rsidR="00C46BC2">
        <w:rPr>
          <w:rFonts w:ascii="Times New Roman" w:hAnsi="Times New Roman" w:cs="Times New Roman"/>
          <w:sz w:val="24"/>
          <w:szCs w:val="24"/>
        </w:rPr>
        <w:t>ер</w:t>
      </w:r>
      <w:r>
        <w:rPr>
          <w:rFonts w:ascii="Times New Roman" w:hAnsi="Times New Roman" w:cs="Times New Roman"/>
          <w:sz w:val="24"/>
          <w:szCs w:val="24"/>
        </w:rPr>
        <w:t>ативное отс</w:t>
      </w:r>
      <w:r w:rsidR="00C46BC2">
        <w:rPr>
          <w:rFonts w:ascii="Times New Roman" w:hAnsi="Times New Roman" w:cs="Times New Roman"/>
          <w:sz w:val="24"/>
          <w:szCs w:val="24"/>
        </w:rPr>
        <w:t>леживание и регулирование уровн</w:t>
      </w:r>
      <w:r>
        <w:rPr>
          <w:rFonts w:ascii="Times New Roman" w:hAnsi="Times New Roman" w:cs="Times New Roman"/>
          <w:sz w:val="24"/>
          <w:szCs w:val="24"/>
        </w:rPr>
        <w:t>я и качеств</w:t>
      </w:r>
      <w:r w:rsidR="00C46BC2">
        <w:rPr>
          <w:rFonts w:ascii="Times New Roman" w:hAnsi="Times New Roman" w:cs="Times New Roman"/>
          <w:sz w:val="24"/>
          <w:szCs w:val="24"/>
        </w:rPr>
        <w:t>а образования через систему ВШК</w:t>
      </w:r>
    </w:p>
    <w:p w:rsidR="00C46BC2" w:rsidRDefault="00C46BC2" w:rsidP="00263488">
      <w:pPr>
        <w:pStyle w:val="a6"/>
        <w:tabs>
          <w:tab w:val="left" w:pos="1859"/>
        </w:tabs>
        <w:ind w:left="1080"/>
        <w:rPr>
          <w:rFonts w:ascii="Times New Roman" w:hAnsi="Times New Roman" w:cs="Times New Roman"/>
          <w:sz w:val="24"/>
          <w:szCs w:val="24"/>
        </w:rPr>
      </w:pPr>
    </w:p>
    <w:p w:rsidR="00C46BC2" w:rsidRDefault="00C46BC2" w:rsidP="00C46BC2">
      <w:pPr>
        <w:pStyle w:val="a6"/>
        <w:numPr>
          <w:ilvl w:val="0"/>
          <w:numId w:val="6"/>
        </w:numPr>
        <w:tabs>
          <w:tab w:val="left" w:pos="1859"/>
        </w:tabs>
        <w:rPr>
          <w:rFonts w:ascii="Times New Roman" w:hAnsi="Times New Roman" w:cs="Times New Roman"/>
          <w:b/>
          <w:sz w:val="24"/>
          <w:szCs w:val="24"/>
        </w:rPr>
      </w:pPr>
      <w:r w:rsidRPr="00C46BC2">
        <w:rPr>
          <w:rFonts w:ascii="Times New Roman" w:hAnsi="Times New Roman" w:cs="Times New Roman"/>
          <w:b/>
          <w:sz w:val="24"/>
          <w:szCs w:val="24"/>
        </w:rPr>
        <w:t>Руководителям ШМО</w:t>
      </w:r>
      <w:r>
        <w:rPr>
          <w:rFonts w:ascii="Times New Roman" w:hAnsi="Times New Roman" w:cs="Times New Roman"/>
          <w:b/>
          <w:sz w:val="24"/>
          <w:szCs w:val="24"/>
        </w:rPr>
        <w:t>:</w:t>
      </w:r>
    </w:p>
    <w:p w:rsidR="00C46BC2" w:rsidRDefault="00C46BC2" w:rsidP="00C46BC2">
      <w:pPr>
        <w:pStyle w:val="a6"/>
        <w:numPr>
          <w:ilvl w:val="0"/>
          <w:numId w:val="7"/>
        </w:numPr>
        <w:tabs>
          <w:tab w:val="left" w:pos="1859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Выработать определённую систему подготовки учащихся к ОГЭ, изучить положительный опыт начальных кл</w:t>
      </w:r>
      <w:r w:rsidR="00614BE3">
        <w:rPr>
          <w:rFonts w:ascii="Times New Roman" w:hAnsi="Times New Roman" w:cs="Times New Roman"/>
          <w:sz w:val="24"/>
          <w:szCs w:val="24"/>
        </w:rPr>
        <w:t>ассов по подготовке к мониторин</w:t>
      </w:r>
      <w:r>
        <w:rPr>
          <w:rFonts w:ascii="Times New Roman" w:hAnsi="Times New Roman" w:cs="Times New Roman"/>
          <w:sz w:val="24"/>
          <w:szCs w:val="24"/>
        </w:rPr>
        <w:t>г</w:t>
      </w:r>
      <w:r w:rsidR="00614BE3">
        <w:rPr>
          <w:rFonts w:ascii="Times New Roman" w:hAnsi="Times New Roman" w:cs="Times New Roman"/>
          <w:sz w:val="24"/>
          <w:szCs w:val="24"/>
        </w:rPr>
        <w:t>о</w:t>
      </w:r>
      <w:r>
        <w:rPr>
          <w:rFonts w:ascii="Times New Roman" w:hAnsi="Times New Roman" w:cs="Times New Roman"/>
          <w:sz w:val="24"/>
          <w:szCs w:val="24"/>
        </w:rPr>
        <w:t>вому тестированию, совместно разработать пошаговые рекомендации по коррекционной работе, по повторению и закреплению изученного материала.</w:t>
      </w:r>
    </w:p>
    <w:p w:rsidR="00C46BC2" w:rsidRDefault="00C46BC2" w:rsidP="00C46BC2">
      <w:pPr>
        <w:pStyle w:val="a6"/>
        <w:numPr>
          <w:ilvl w:val="0"/>
          <w:numId w:val="7"/>
        </w:numPr>
        <w:tabs>
          <w:tab w:val="left" w:pos="1859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Практиковать репетиционные работы в форме ОГЭ в рамках ВШК по предметам с учётом возрастных особенностей учащихся.</w:t>
      </w:r>
    </w:p>
    <w:p w:rsidR="00C46BC2" w:rsidRDefault="00C46BC2" w:rsidP="00C46BC2">
      <w:pPr>
        <w:tabs>
          <w:tab w:val="left" w:pos="1859"/>
        </w:tabs>
        <w:ind w:left="1080"/>
        <w:rPr>
          <w:rFonts w:ascii="Times New Roman" w:hAnsi="Times New Roman" w:cs="Times New Roman"/>
          <w:sz w:val="24"/>
          <w:szCs w:val="24"/>
        </w:rPr>
      </w:pPr>
    </w:p>
    <w:p w:rsidR="00C46BC2" w:rsidRDefault="00C46BC2" w:rsidP="00C46BC2">
      <w:pPr>
        <w:pStyle w:val="a6"/>
        <w:numPr>
          <w:ilvl w:val="0"/>
          <w:numId w:val="6"/>
        </w:numPr>
        <w:tabs>
          <w:tab w:val="left" w:pos="1859"/>
        </w:tabs>
        <w:rPr>
          <w:rFonts w:ascii="Times New Roman" w:hAnsi="Times New Roman" w:cs="Times New Roman"/>
          <w:b/>
          <w:sz w:val="24"/>
          <w:szCs w:val="24"/>
        </w:rPr>
      </w:pPr>
      <w:r w:rsidRPr="00C46BC2">
        <w:rPr>
          <w:rFonts w:ascii="Times New Roman" w:hAnsi="Times New Roman" w:cs="Times New Roman"/>
          <w:b/>
          <w:sz w:val="24"/>
          <w:szCs w:val="24"/>
        </w:rPr>
        <w:t>Учителям-предметникам:</w:t>
      </w:r>
    </w:p>
    <w:p w:rsidR="00C46BC2" w:rsidRDefault="00C46BC2" w:rsidP="00C46BC2">
      <w:pPr>
        <w:pStyle w:val="a6"/>
        <w:numPr>
          <w:ilvl w:val="0"/>
          <w:numId w:val="8"/>
        </w:numPr>
        <w:tabs>
          <w:tab w:val="left" w:pos="1859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Учителям при подготовке к ОГЭ следует направить усилие на следующие направления:</w:t>
      </w:r>
    </w:p>
    <w:p w:rsidR="00C46BC2" w:rsidRDefault="00C46BC2" w:rsidP="00C46BC2">
      <w:pPr>
        <w:pStyle w:val="a6"/>
        <w:tabs>
          <w:tab w:val="left" w:pos="1859"/>
        </w:tabs>
        <w:ind w:left="144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Проанализировать результаты ОГЭ, выявить типичные ошибки и направить всю работу на устранение пробелов в знаниях учащихся.</w:t>
      </w:r>
    </w:p>
    <w:p w:rsidR="00C46BC2" w:rsidRDefault="00C46BC2" w:rsidP="00C46BC2">
      <w:pPr>
        <w:pStyle w:val="a6"/>
        <w:tabs>
          <w:tab w:val="left" w:pos="1859"/>
        </w:tabs>
        <w:ind w:left="144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Организация обобщающего повторения изученного материала в 5-9 классах по предметам на уроках и консультациях.</w:t>
      </w:r>
    </w:p>
    <w:p w:rsidR="00C46BC2" w:rsidRDefault="00C46BC2" w:rsidP="00C46BC2">
      <w:pPr>
        <w:pStyle w:val="a6"/>
        <w:tabs>
          <w:tab w:val="left" w:pos="1859"/>
        </w:tabs>
        <w:ind w:left="144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Организовать индивидуальные консультации для родителей по результатам тестирования и по подготовке к ОГЭ.</w:t>
      </w:r>
    </w:p>
    <w:p w:rsidR="00C46BC2" w:rsidRDefault="00C46BC2" w:rsidP="00C46BC2">
      <w:pPr>
        <w:pStyle w:val="a6"/>
        <w:tabs>
          <w:tab w:val="left" w:pos="1859"/>
        </w:tabs>
        <w:ind w:left="144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Организовать индивидуальное консу</w:t>
      </w:r>
      <w:r w:rsidR="00614BE3">
        <w:rPr>
          <w:rFonts w:ascii="Times New Roman" w:hAnsi="Times New Roman" w:cs="Times New Roman"/>
          <w:sz w:val="24"/>
          <w:szCs w:val="24"/>
        </w:rPr>
        <w:t>ль</w:t>
      </w:r>
      <w:r>
        <w:rPr>
          <w:rFonts w:ascii="Times New Roman" w:hAnsi="Times New Roman" w:cs="Times New Roman"/>
          <w:sz w:val="24"/>
          <w:szCs w:val="24"/>
        </w:rPr>
        <w:t>тирование учащихся по своим ошибкам.</w:t>
      </w:r>
    </w:p>
    <w:p w:rsidR="00C46BC2" w:rsidRDefault="00C46BC2" w:rsidP="00C46BC2">
      <w:pPr>
        <w:pStyle w:val="a6"/>
        <w:tabs>
          <w:tab w:val="left" w:pos="1859"/>
        </w:tabs>
        <w:ind w:left="144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Регулярно проводить работу по тренировке заполнения бланки ответов.</w:t>
      </w:r>
    </w:p>
    <w:p w:rsidR="00C46BC2" w:rsidRDefault="00C46BC2" w:rsidP="00C46BC2">
      <w:pPr>
        <w:pStyle w:val="a6"/>
        <w:tabs>
          <w:tab w:val="left" w:pos="1859"/>
        </w:tabs>
        <w:ind w:left="144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Организовать работу с заданиями различной степени сложности по группам.</w:t>
      </w:r>
    </w:p>
    <w:p w:rsidR="00C46BC2" w:rsidRDefault="00C46BC2" w:rsidP="00C46BC2">
      <w:pPr>
        <w:pStyle w:val="a6"/>
        <w:tabs>
          <w:tab w:val="left" w:pos="1859"/>
        </w:tabs>
        <w:ind w:left="144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Организовать закрепление вычислительных навыков путём многократного</w:t>
      </w:r>
      <w:r w:rsidR="00614BE3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повторения.</w:t>
      </w:r>
    </w:p>
    <w:p w:rsidR="00C46BC2" w:rsidRDefault="00C46BC2" w:rsidP="00C46BC2">
      <w:pPr>
        <w:pStyle w:val="a6"/>
        <w:tabs>
          <w:tab w:val="left" w:pos="1859"/>
        </w:tabs>
        <w:ind w:left="144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Применять метод погружения, ИКТ, Интернет</w:t>
      </w:r>
      <w:r w:rsidR="00614BE3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-технологии.</w:t>
      </w:r>
    </w:p>
    <w:p w:rsidR="00C46BC2" w:rsidRDefault="00C46BC2" w:rsidP="00C46BC2">
      <w:pPr>
        <w:pStyle w:val="a6"/>
        <w:tabs>
          <w:tab w:val="left" w:pos="1859"/>
        </w:tabs>
        <w:ind w:left="144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Организация на уроках приёмов самоконтроля, взаимоконтроля.</w:t>
      </w:r>
    </w:p>
    <w:p w:rsidR="00C46BC2" w:rsidRDefault="00C46BC2" w:rsidP="00C46BC2">
      <w:pPr>
        <w:pStyle w:val="a6"/>
        <w:tabs>
          <w:tab w:val="left" w:pos="1859"/>
        </w:tabs>
        <w:ind w:left="1440"/>
        <w:rPr>
          <w:rFonts w:ascii="Times New Roman" w:hAnsi="Times New Roman" w:cs="Times New Roman"/>
          <w:sz w:val="24"/>
          <w:szCs w:val="24"/>
        </w:rPr>
      </w:pPr>
    </w:p>
    <w:p w:rsidR="00C46BC2" w:rsidRDefault="00C46BC2" w:rsidP="00C46BC2">
      <w:pPr>
        <w:pStyle w:val="a6"/>
        <w:tabs>
          <w:tab w:val="left" w:pos="1859"/>
        </w:tabs>
        <w:ind w:left="1440"/>
        <w:rPr>
          <w:rFonts w:ascii="Times New Roman" w:hAnsi="Times New Roman" w:cs="Times New Roman"/>
          <w:sz w:val="24"/>
          <w:szCs w:val="24"/>
        </w:rPr>
      </w:pPr>
    </w:p>
    <w:p w:rsidR="00C46BC2" w:rsidRPr="00C46BC2" w:rsidRDefault="00C46BC2" w:rsidP="00C46BC2">
      <w:pPr>
        <w:pStyle w:val="a6"/>
        <w:tabs>
          <w:tab w:val="left" w:pos="1859"/>
        </w:tabs>
        <w:ind w:left="144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Заместитель директора по УВР:  ______________ Г.С.</w:t>
      </w:r>
      <w:r w:rsidR="00614BE3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Халиуллина</w:t>
      </w:r>
    </w:p>
    <w:sectPr w:rsidR="00C46BC2" w:rsidRPr="00C46BC2" w:rsidSect="00454892">
      <w:footerReference w:type="default" r:id="rId22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7690A" w:rsidRDefault="00C7690A" w:rsidP="002F665F">
      <w:pPr>
        <w:spacing w:after="0" w:line="240" w:lineRule="auto"/>
      </w:pPr>
      <w:r>
        <w:separator/>
      </w:r>
    </w:p>
  </w:endnote>
  <w:endnote w:type="continuationSeparator" w:id="1">
    <w:p w:rsidR="00C7690A" w:rsidRDefault="00C7690A" w:rsidP="002F665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719067"/>
      <w:docPartObj>
        <w:docPartGallery w:val="Page Numbers (Bottom of Page)"/>
        <w:docPartUnique/>
      </w:docPartObj>
    </w:sdtPr>
    <w:sdtContent>
      <w:p w:rsidR="002F665F" w:rsidRDefault="008866C7">
        <w:pPr>
          <w:pStyle w:val="ab"/>
          <w:jc w:val="right"/>
        </w:pPr>
        <w:fldSimple w:instr=" PAGE   \* MERGEFORMAT ">
          <w:r w:rsidR="005E3A73">
            <w:rPr>
              <w:noProof/>
            </w:rPr>
            <w:t>12</w:t>
          </w:r>
        </w:fldSimple>
      </w:p>
    </w:sdtContent>
  </w:sdt>
  <w:p w:rsidR="002F665F" w:rsidRDefault="002F665F">
    <w:pPr>
      <w:pStyle w:val="ab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7690A" w:rsidRDefault="00C7690A" w:rsidP="002F665F">
      <w:pPr>
        <w:spacing w:after="0" w:line="240" w:lineRule="auto"/>
      </w:pPr>
      <w:r>
        <w:separator/>
      </w:r>
    </w:p>
  </w:footnote>
  <w:footnote w:type="continuationSeparator" w:id="1">
    <w:p w:rsidR="00C7690A" w:rsidRDefault="00C7690A" w:rsidP="002F665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DC871BC"/>
    <w:multiLevelType w:val="hybridMultilevel"/>
    <w:tmpl w:val="1206C59E"/>
    <w:lvl w:ilvl="0" w:tplc="A38E0D0E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>
    <w:nsid w:val="196322EF"/>
    <w:multiLevelType w:val="hybridMultilevel"/>
    <w:tmpl w:val="C03442C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17079C4"/>
    <w:multiLevelType w:val="hybridMultilevel"/>
    <w:tmpl w:val="BE2EA3C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2FF15BC"/>
    <w:multiLevelType w:val="hybridMultilevel"/>
    <w:tmpl w:val="ACA250E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5066DA7"/>
    <w:multiLevelType w:val="hybridMultilevel"/>
    <w:tmpl w:val="034CF59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60D4A33"/>
    <w:multiLevelType w:val="hybridMultilevel"/>
    <w:tmpl w:val="43962302"/>
    <w:lvl w:ilvl="0" w:tplc="1BD86C96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>
    <w:nsid w:val="67B9799D"/>
    <w:multiLevelType w:val="hybridMultilevel"/>
    <w:tmpl w:val="A84E68E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71ED6EDF"/>
    <w:multiLevelType w:val="hybridMultilevel"/>
    <w:tmpl w:val="64D26B48"/>
    <w:lvl w:ilvl="0" w:tplc="29CE2EB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2"/>
  </w:num>
  <w:num w:numId="2">
    <w:abstractNumId w:val="3"/>
  </w:num>
  <w:num w:numId="3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6"/>
  </w:num>
  <w:num w:numId="5">
    <w:abstractNumId w:val="1"/>
  </w:num>
  <w:num w:numId="6">
    <w:abstractNumId w:val="7"/>
  </w:num>
  <w:num w:numId="7">
    <w:abstractNumId w:val="5"/>
  </w:num>
  <w:num w:numId="8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D46BDB"/>
    <w:rsid w:val="001327D4"/>
    <w:rsid w:val="001B217B"/>
    <w:rsid w:val="00263488"/>
    <w:rsid w:val="002F665F"/>
    <w:rsid w:val="00390C4A"/>
    <w:rsid w:val="003F5C9B"/>
    <w:rsid w:val="00454892"/>
    <w:rsid w:val="00515BC2"/>
    <w:rsid w:val="005E3A73"/>
    <w:rsid w:val="00614BE3"/>
    <w:rsid w:val="006267C2"/>
    <w:rsid w:val="00641647"/>
    <w:rsid w:val="007A0234"/>
    <w:rsid w:val="008866C7"/>
    <w:rsid w:val="008F7736"/>
    <w:rsid w:val="00A12036"/>
    <w:rsid w:val="00B03CB9"/>
    <w:rsid w:val="00B7098A"/>
    <w:rsid w:val="00C411F6"/>
    <w:rsid w:val="00C46BC2"/>
    <w:rsid w:val="00C51FEE"/>
    <w:rsid w:val="00C7690A"/>
    <w:rsid w:val="00C900BA"/>
    <w:rsid w:val="00D25A9B"/>
    <w:rsid w:val="00D335F3"/>
    <w:rsid w:val="00D46BDB"/>
    <w:rsid w:val="00D9388A"/>
    <w:rsid w:val="00E957B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5489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46BDB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D335F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D335F3"/>
    <w:rPr>
      <w:rFonts w:ascii="Tahoma" w:hAnsi="Tahoma" w:cs="Tahoma"/>
      <w:sz w:val="16"/>
      <w:szCs w:val="16"/>
    </w:rPr>
  </w:style>
  <w:style w:type="paragraph" w:styleId="a6">
    <w:name w:val="List Paragraph"/>
    <w:basedOn w:val="a"/>
    <w:uiPriority w:val="34"/>
    <w:qFormat/>
    <w:rsid w:val="00B7098A"/>
    <w:pPr>
      <w:ind w:left="720"/>
      <w:contextualSpacing/>
    </w:pPr>
    <w:rPr>
      <w:rFonts w:eastAsiaTheme="minorHAnsi"/>
      <w:lang w:eastAsia="en-US"/>
    </w:rPr>
  </w:style>
  <w:style w:type="character" w:styleId="a7">
    <w:name w:val="Hyperlink"/>
    <w:basedOn w:val="a0"/>
    <w:uiPriority w:val="99"/>
    <w:unhideWhenUsed/>
    <w:rsid w:val="00B7098A"/>
    <w:rPr>
      <w:color w:val="0000FF" w:themeColor="hyperlink"/>
      <w:u w:val="single"/>
    </w:rPr>
  </w:style>
  <w:style w:type="character" w:customStyle="1" w:styleId="FontStyle12">
    <w:name w:val="Font Style12"/>
    <w:basedOn w:val="a0"/>
    <w:rsid w:val="00B7098A"/>
    <w:rPr>
      <w:rFonts w:ascii="Times New Roman" w:hAnsi="Times New Roman" w:cs="Times New Roman"/>
      <w:sz w:val="22"/>
      <w:szCs w:val="22"/>
    </w:rPr>
  </w:style>
  <w:style w:type="paragraph" w:styleId="a8">
    <w:name w:val="No Spacing"/>
    <w:uiPriority w:val="1"/>
    <w:qFormat/>
    <w:rsid w:val="00B7098A"/>
    <w:pPr>
      <w:spacing w:after="0" w:line="240" w:lineRule="auto"/>
    </w:pPr>
  </w:style>
  <w:style w:type="paragraph" w:styleId="a9">
    <w:name w:val="header"/>
    <w:basedOn w:val="a"/>
    <w:link w:val="aa"/>
    <w:uiPriority w:val="99"/>
    <w:semiHidden/>
    <w:unhideWhenUsed/>
    <w:rsid w:val="002F665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semiHidden/>
    <w:rsid w:val="002F665F"/>
  </w:style>
  <w:style w:type="paragraph" w:styleId="ab">
    <w:name w:val="footer"/>
    <w:basedOn w:val="a"/>
    <w:link w:val="ac"/>
    <w:uiPriority w:val="99"/>
    <w:unhideWhenUsed/>
    <w:rsid w:val="002F665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2F665F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hart" Target="charts/chart2.xml"/><Relationship Id="rId13" Type="http://schemas.openxmlformats.org/officeDocument/2006/relationships/hyperlink" Target="http://www.mirrabot.ru" TargetMode="External"/><Relationship Id="rId18" Type="http://schemas.openxmlformats.org/officeDocument/2006/relationships/chart" Target="charts/chart11.xml"/><Relationship Id="rId3" Type="http://schemas.openxmlformats.org/officeDocument/2006/relationships/settings" Target="settings.xml"/><Relationship Id="rId21" Type="http://schemas.openxmlformats.org/officeDocument/2006/relationships/chart" Target="charts/chart14.xml"/><Relationship Id="rId7" Type="http://schemas.openxmlformats.org/officeDocument/2006/relationships/chart" Target="charts/chart1.xml"/><Relationship Id="rId12" Type="http://schemas.openxmlformats.org/officeDocument/2006/relationships/chart" Target="charts/chart6.xml"/><Relationship Id="rId17" Type="http://schemas.openxmlformats.org/officeDocument/2006/relationships/chart" Target="charts/chart10.xml"/><Relationship Id="rId2" Type="http://schemas.openxmlformats.org/officeDocument/2006/relationships/styles" Target="styles.xml"/><Relationship Id="rId16" Type="http://schemas.openxmlformats.org/officeDocument/2006/relationships/chart" Target="charts/chart9.xml"/><Relationship Id="rId20" Type="http://schemas.openxmlformats.org/officeDocument/2006/relationships/chart" Target="charts/chart13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chart" Target="charts/chart5.xml"/><Relationship Id="rId24" Type="http://schemas.openxmlformats.org/officeDocument/2006/relationships/theme" Target="theme/theme1.xml"/><Relationship Id="rId5" Type="http://schemas.openxmlformats.org/officeDocument/2006/relationships/footnotes" Target="footnotes.xml"/><Relationship Id="rId15" Type="http://schemas.openxmlformats.org/officeDocument/2006/relationships/chart" Target="charts/chart8.xml"/><Relationship Id="rId23" Type="http://schemas.openxmlformats.org/officeDocument/2006/relationships/fontTable" Target="fontTable.xml"/><Relationship Id="rId10" Type="http://schemas.openxmlformats.org/officeDocument/2006/relationships/chart" Target="charts/chart4.xml"/><Relationship Id="rId19" Type="http://schemas.openxmlformats.org/officeDocument/2006/relationships/chart" Target="charts/chart12.xml"/><Relationship Id="rId4" Type="http://schemas.openxmlformats.org/officeDocument/2006/relationships/webSettings" Target="webSettings.xml"/><Relationship Id="rId9" Type="http://schemas.openxmlformats.org/officeDocument/2006/relationships/chart" Target="charts/chart3.xml"/><Relationship Id="rId14" Type="http://schemas.openxmlformats.org/officeDocument/2006/relationships/chart" Target="charts/chart7.xml"/><Relationship Id="rId22" Type="http://schemas.openxmlformats.org/officeDocument/2006/relationships/footer" Target="footer1.xm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Office_Excel1.xlsx"/></Relationships>
</file>

<file path=word/charts/_rels/chart2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Office_Excel2.xlsx"/></Relationships>
</file>

<file path=word/charts/_rels/chart3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Office_Excel3.xlsx"/></Relationships>
</file>

<file path=word/charts/_rels/chart4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Office_Excel4.xlsx"/></Relationships>
</file>

<file path=word/charts/_rels/chart5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Office_Excel5.xlsx"/></Relationships>
</file>

<file path=word/charts/_rels/chart6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Office_Excel6.xlsx"/></Relationships>
</file>

<file path=word/charts/_rels/chart7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Office_Excel7.xlsx"/></Relationships>
</file>

<file path=word/charts/_rels/chart8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Office_Excel8.xlsx"/></Relationships>
</file>

<file path=word/charts/_rels/chart9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Office_Excel9.xlsx"/></Relationships>
</file>

<file path=word/charts/_rels/chart10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Office_Excel10.xlsx"/></Relationships>
</file>

<file path=word/charts/_rels/chart11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Office_Excel11.xlsx"/></Relationships>
</file>

<file path=word/charts/_rels/chart12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Office_Excel12.xlsx"/></Relationships>
</file>

<file path=word/charts/_rels/chart13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Office_Excel13.xlsx"/></Relationships>
</file>

<file path=word/charts/_rels/chart14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Office_Excel14.xlsx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ru-RU"/>
  <c:chart>
    <c:title/>
    <c:plotArea>
      <c:layout>
        <c:manualLayout>
          <c:layoutTarget val="inner"/>
          <c:xMode val="edge"/>
          <c:yMode val="edge"/>
          <c:x val="0.10371111274766986"/>
          <c:y val="0.31530227110041475"/>
          <c:w val="0.55592326709209161"/>
          <c:h val="0.48987993841227562"/>
        </c:manualLayout>
      </c:layout>
      <c:barChart>
        <c:barDir val="col"/>
        <c:grouping val="stacked"/>
        <c:ser>
          <c:idx val="0"/>
          <c:order val="0"/>
          <c:tx>
            <c:strRef>
              <c:f>Лист1!$B$1</c:f>
              <c:strCache>
                <c:ptCount val="1"/>
                <c:pt idx="0">
                  <c:v>ПРОЦЕНТ ПРАВИЛЬНЫХ ОТВЕТОВ</c:v>
                </c:pt>
              </c:strCache>
            </c:strRef>
          </c:tx>
          <c:cat>
            <c:numRef>
              <c:f>Лист1!$A$2:$A$27</c:f>
              <c:numCache>
                <c:formatCode>General</c:formatCode>
                <c:ptCount val="26"/>
                <c:pt idx="0">
                  <c:v>1</c:v>
                </c:pt>
                <c:pt idx="1">
                  <c:v>2</c:v>
                </c:pt>
                <c:pt idx="2">
                  <c:v>3</c:v>
                </c:pt>
                <c:pt idx="3">
                  <c:v>4</c:v>
                </c:pt>
                <c:pt idx="4">
                  <c:v>5</c:v>
                </c:pt>
                <c:pt idx="5">
                  <c:v>6</c:v>
                </c:pt>
                <c:pt idx="6">
                  <c:v>7</c:v>
                </c:pt>
                <c:pt idx="7">
                  <c:v>8</c:v>
                </c:pt>
                <c:pt idx="8">
                  <c:v>9</c:v>
                </c:pt>
                <c:pt idx="9">
                  <c:v>10</c:v>
                </c:pt>
                <c:pt idx="10">
                  <c:v>11</c:v>
                </c:pt>
                <c:pt idx="11">
                  <c:v>12</c:v>
                </c:pt>
                <c:pt idx="12">
                  <c:v>13</c:v>
                </c:pt>
                <c:pt idx="13">
                  <c:v>14</c:v>
                </c:pt>
                <c:pt idx="14">
                  <c:v>15</c:v>
                </c:pt>
                <c:pt idx="15">
                  <c:v>16</c:v>
                </c:pt>
                <c:pt idx="16">
                  <c:v>17</c:v>
                </c:pt>
                <c:pt idx="17">
                  <c:v>18</c:v>
                </c:pt>
                <c:pt idx="18">
                  <c:v>19</c:v>
                </c:pt>
                <c:pt idx="19">
                  <c:v>20</c:v>
                </c:pt>
                <c:pt idx="20">
                  <c:v>21</c:v>
                </c:pt>
                <c:pt idx="21">
                  <c:v>22</c:v>
                </c:pt>
                <c:pt idx="22">
                  <c:v>23</c:v>
                </c:pt>
                <c:pt idx="23">
                  <c:v>24</c:v>
                </c:pt>
                <c:pt idx="24">
                  <c:v>25</c:v>
                </c:pt>
                <c:pt idx="25">
                  <c:v>26</c:v>
                </c:pt>
              </c:numCache>
            </c:numRef>
          </c:cat>
          <c:val>
            <c:numRef>
              <c:f>Лист1!$B$2:$B$27</c:f>
              <c:numCache>
                <c:formatCode>0.00%</c:formatCode>
                <c:ptCount val="26"/>
                <c:pt idx="0">
                  <c:v>0.8823000000000002</c:v>
                </c:pt>
                <c:pt idx="1">
                  <c:v>0.70590000000000042</c:v>
                </c:pt>
                <c:pt idx="2">
                  <c:v>0.70590000000000042</c:v>
                </c:pt>
                <c:pt idx="3">
                  <c:v>0.64700000000000046</c:v>
                </c:pt>
                <c:pt idx="4">
                  <c:v>0.70590000000000042</c:v>
                </c:pt>
                <c:pt idx="5">
                  <c:v>0.41170000000000001</c:v>
                </c:pt>
                <c:pt idx="6">
                  <c:v>0.41170000000000001</c:v>
                </c:pt>
                <c:pt idx="7">
                  <c:v>0.58819999999999972</c:v>
                </c:pt>
                <c:pt idx="8" formatCode="0%">
                  <c:v>0.70590000000000042</c:v>
                </c:pt>
                <c:pt idx="9">
                  <c:v>0.52939999999999998</c:v>
                </c:pt>
                <c:pt idx="10" formatCode="0%">
                  <c:v>0.70590000000000042</c:v>
                </c:pt>
                <c:pt idx="11">
                  <c:v>0.85710000000000042</c:v>
                </c:pt>
                <c:pt idx="12">
                  <c:v>0.70590000000000042</c:v>
                </c:pt>
                <c:pt idx="13">
                  <c:v>0.76470000000000071</c:v>
                </c:pt>
                <c:pt idx="14">
                  <c:v>0.70590000000000042</c:v>
                </c:pt>
                <c:pt idx="15">
                  <c:v>0.29410000000000008</c:v>
                </c:pt>
                <c:pt idx="16">
                  <c:v>0.29410000000000008</c:v>
                </c:pt>
                <c:pt idx="17">
                  <c:v>0.8823000000000002</c:v>
                </c:pt>
                <c:pt idx="18" formatCode="0%">
                  <c:v>0.76470000000000071</c:v>
                </c:pt>
                <c:pt idx="19">
                  <c:v>0.41170000000000001</c:v>
                </c:pt>
                <c:pt idx="20" formatCode="0%">
                  <c:v>0</c:v>
                </c:pt>
                <c:pt idx="21" formatCode="0%">
                  <c:v>0</c:v>
                </c:pt>
                <c:pt idx="22" formatCode="0%">
                  <c:v>0</c:v>
                </c:pt>
                <c:pt idx="23">
                  <c:v>0.35290000000000027</c:v>
                </c:pt>
                <c:pt idx="24">
                  <c:v>0</c:v>
                </c:pt>
                <c:pt idx="25">
                  <c:v>0</c:v>
                </c:pt>
              </c:numCache>
            </c:numRef>
          </c:val>
        </c:ser>
        <c:overlap val="100"/>
        <c:axId val="36772864"/>
        <c:axId val="36775424"/>
      </c:barChart>
      <c:catAx>
        <c:axId val="36772864"/>
        <c:scaling>
          <c:orientation val="minMax"/>
        </c:scaling>
        <c:axPos val="b"/>
        <c:numFmt formatCode="General" sourceLinked="1"/>
        <c:tickLblPos val="nextTo"/>
        <c:crossAx val="36775424"/>
        <c:crosses val="autoZero"/>
        <c:auto val="1"/>
        <c:lblAlgn val="ctr"/>
        <c:lblOffset val="100"/>
      </c:catAx>
      <c:valAx>
        <c:axId val="36775424"/>
        <c:scaling>
          <c:orientation val="minMax"/>
        </c:scaling>
        <c:axPos val="l"/>
        <c:majorGridlines/>
        <c:numFmt formatCode="0.00%" sourceLinked="1"/>
        <c:tickLblPos val="nextTo"/>
        <c:crossAx val="36772864"/>
        <c:crosses val="autoZero"/>
        <c:crossBetween val="between"/>
      </c:valAx>
    </c:plotArea>
    <c:legend>
      <c:legendPos val="r"/>
      <c:layout>
        <c:manualLayout>
          <c:xMode val="edge"/>
          <c:yMode val="edge"/>
          <c:x val="0.68638546113323851"/>
          <c:y val="0.55094509577020767"/>
          <c:w val="0.30562032485011731"/>
          <c:h val="0.12453797097676859"/>
        </c:manualLayout>
      </c:layout>
    </c:legend>
    <c:plotVisOnly val="1"/>
    <c:dispBlanksAs val="gap"/>
  </c:chart>
  <c:externalData r:id="rId1"/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ru-RU"/>
  <c:chart>
    <c:plotArea>
      <c:layout/>
      <c:barChart>
        <c:barDir val="col"/>
        <c:grouping val="clustered"/>
        <c:ser>
          <c:idx val="0"/>
          <c:order val="0"/>
          <c:tx>
            <c:strRef>
              <c:f>Лист1!$B$1</c:f>
              <c:strCache>
                <c:ptCount val="1"/>
                <c:pt idx="0">
                  <c:v>ноябрь</c:v>
                </c:pt>
              </c:strCache>
            </c:strRef>
          </c:tx>
          <c:cat>
            <c:strRef>
              <c:f>Лист1!$A$2:$A$5</c:f>
              <c:strCache>
                <c:ptCount val="4"/>
                <c:pt idx="0">
                  <c:v>"5"</c:v>
                </c:pt>
                <c:pt idx="1">
                  <c:v>"4"</c:v>
                </c:pt>
                <c:pt idx="2">
                  <c:v>"3"</c:v>
                </c:pt>
                <c:pt idx="3">
                  <c:v>"2"</c:v>
                </c:pt>
              </c:strCache>
            </c:strRef>
          </c:cat>
          <c:val>
            <c:numRef>
              <c:f>Лист1!$B$2:$B$5</c:f>
              <c:numCache>
                <c:formatCode>General</c:formatCode>
                <c:ptCount val="4"/>
                <c:pt idx="0">
                  <c:v>0</c:v>
                </c:pt>
                <c:pt idx="1">
                  <c:v>0</c:v>
                </c:pt>
                <c:pt idx="2">
                  <c:v>4</c:v>
                </c:pt>
                <c:pt idx="3">
                  <c:v>13</c:v>
                </c:pt>
              </c:numCache>
            </c:numRef>
          </c:val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январь</c:v>
                </c:pt>
              </c:strCache>
            </c:strRef>
          </c:tx>
          <c:cat>
            <c:strRef>
              <c:f>Лист1!$A$2:$A$5</c:f>
              <c:strCache>
                <c:ptCount val="4"/>
                <c:pt idx="0">
                  <c:v>"5"</c:v>
                </c:pt>
                <c:pt idx="1">
                  <c:v>"4"</c:v>
                </c:pt>
                <c:pt idx="2">
                  <c:v>"3"</c:v>
                </c:pt>
                <c:pt idx="3">
                  <c:v>"2"</c:v>
                </c:pt>
              </c:strCache>
            </c:strRef>
          </c:cat>
          <c:val>
            <c:numRef>
              <c:f>Лист1!$C$2:$C$5</c:f>
              <c:numCache>
                <c:formatCode>General</c:formatCode>
                <c:ptCount val="4"/>
                <c:pt idx="0">
                  <c:v>0</c:v>
                </c:pt>
                <c:pt idx="1">
                  <c:v>3</c:v>
                </c:pt>
                <c:pt idx="2">
                  <c:v>10</c:v>
                </c:pt>
                <c:pt idx="3">
                  <c:v>4</c:v>
                </c:pt>
              </c:numCache>
            </c:numRef>
          </c:val>
        </c:ser>
        <c:ser>
          <c:idx val="2"/>
          <c:order val="2"/>
          <c:tx>
            <c:strRef>
              <c:f>Лист1!$D$1</c:f>
              <c:strCache>
                <c:ptCount val="1"/>
                <c:pt idx="0">
                  <c:v>май</c:v>
                </c:pt>
              </c:strCache>
            </c:strRef>
          </c:tx>
          <c:dLbls>
            <c:showVal val="1"/>
          </c:dLbls>
          <c:cat>
            <c:strRef>
              <c:f>Лист1!$A$2:$A$5</c:f>
              <c:strCache>
                <c:ptCount val="4"/>
                <c:pt idx="0">
                  <c:v>"5"</c:v>
                </c:pt>
                <c:pt idx="1">
                  <c:v>"4"</c:v>
                </c:pt>
                <c:pt idx="2">
                  <c:v>"3"</c:v>
                </c:pt>
                <c:pt idx="3">
                  <c:v>"2"</c:v>
                </c:pt>
              </c:strCache>
            </c:strRef>
          </c:cat>
          <c:val>
            <c:numRef>
              <c:f>Лист1!$D$2:$D$5</c:f>
              <c:numCache>
                <c:formatCode>General</c:formatCode>
                <c:ptCount val="4"/>
                <c:pt idx="0">
                  <c:v>0</c:v>
                </c:pt>
                <c:pt idx="1">
                  <c:v>9</c:v>
                </c:pt>
                <c:pt idx="2">
                  <c:v>3</c:v>
                </c:pt>
                <c:pt idx="3">
                  <c:v>0</c:v>
                </c:pt>
              </c:numCache>
            </c:numRef>
          </c:val>
        </c:ser>
        <c:axId val="59157888"/>
        <c:axId val="59164160"/>
      </c:barChart>
      <c:catAx>
        <c:axId val="59157888"/>
        <c:scaling>
          <c:orientation val="minMax"/>
        </c:scaling>
        <c:axPos val="b"/>
        <c:tickLblPos val="nextTo"/>
        <c:crossAx val="59164160"/>
        <c:crosses val="autoZero"/>
        <c:auto val="1"/>
        <c:lblAlgn val="ctr"/>
        <c:lblOffset val="100"/>
      </c:catAx>
      <c:valAx>
        <c:axId val="59164160"/>
        <c:scaling>
          <c:orientation val="minMax"/>
        </c:scaling>
        <c:axPos val="l"/>
        <c:majorGridlines/>
        <c:numFmt formatCode="General" sourceLinked="1"/>
        <c:tickLblPos val="nextTo"/>
        <c:crossAx val="59157888"/>
        <c:crosses val="autoZero"/>
        <c:crossBetween val="between"/>
      </c:valAx>
    </c:plotArea>
    <c:legend>
      <c:legendPos val="r"/>
    </c:legend>
    <c:plotVisOnly val="1"/>
  </c:chart>
  <c:externalData r:id="rId1"/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ru-RU"/>
  <c:chart>
    <c:title>
      <c:tx>
        <c:rich>
          <a:bodyPr/>
          <a:lstStyle/>
          <a:p>
            <a:pPr>
              <a:defRPr/>
            </a:pPr>
            <a:r>
              <a:rPr lang="ru-RU" sz="900"/>
              <a:t>Результаты ОГЭ по математике</a:t>
            </a:r>
          </a:p>
          <a:p>
            <a:pPr>
              <a:defRPr/>
            </a:pPr>
            <a:r>
              <a:rPr lang="ru-RU" sz="900"/>
              <a:t> в 2011-2012 уч. г</a:t>
            </a:r>
          </a:p>
          <a:p>
            <a:pPr>
              <a:defRPr/>
            </a:pPr>
            <a:r>
              <a:rPr lang="ru-RU" sz="900"/>
              <a:t>Качество - 13,6%</a:t>
            </a:r>
          </a:p>
          <a:p>
            <a:pPr>
              <a:defRPr/>
            </a:pPr>
            <a:r>
              <a:rPr lang="ru-RU" sz="900"/>
              <a:t>Успеваемость - 81,8%</a:t>
            </a:r>
          </a:p>
          <a:p>
            <a:pPr>
              <a:defRPr/>
            </a:pPr>
            <a:endParaRPr lang="ru-RU" sz="900"/>
          </a:p>
        </c:rich>
      </c:tx>
      <c:layout>
        <c:manualLayout>
          <c:xMode val="edge"/>
          <c:yMode val="edge"/>
          <c:x val="0.13112782479105467"/>
          <c:y val="4.4502267913664649E-2"/>
        </c:manualLayout>
      </c:layout>
    </c:title>
    <c:view3D>
      <c:rAngAx val="1"/>
    </c:view3D>
    <c:plotArea>
      <c:layout/>
      <c:bar3DChart>
        <c:barDir val="col"/>
        <c:grouping val="clustered"/>
        <c:ser>
          <c:idx val="0"/>
          <c:order val="0"/>
          <c:tx>
            <c:strRef>
              <c:f>Лист1!$B$1</c:f>
              <c:strCache>
                <c:ptCount val="1"/>
                <c:pt idx="0">
                  <c:v>Результаты ОГЭ по математике в 20111-2012 уч. Г</c:v>
                </c:pt>
              </c:strCache>
            </c:strRef>
          </c:tx>
          <c:dLbls>
            <c:showVal val="1"/>
          </c:dLbls>
          <c:cat>
            <c:strRef>
              <c:f>Лист1!$A$2:$A$5</c:f>
              <c:strCache>
                <c:ptCount val="4"/>
                <c:pt idx="0">
                  <c:v>"5"</c:v>
                </c:pt>
                <c:pt idx="1">
                  <c:v>"4"</c:v>
                </c:pt>
                <c:pt idx="2">
                  <c:v>"3"</c:v>
                </c:pt>
                <c:pt idx="3">
                  <c:v>"2"</c:v>
                </c:pt>
              </c:strCache>
            </c:strRef>
          </c:cat>
          <c:val>
            <c:numRef>
              <c:f>Лист1!$B$2:$B$5</c:f>
              <c:numCache>
                <c:formatCode>General</c:formatCode>
                <c:ptCount val="4"/>
                <c:pt idx="0">
                  <c:v>0</c:v>
                </c:pt>
                <c:pt idx="1">
                  <c:v>3</c:v>
                </c:pt>
                <c:pt idx="2">
                  <c:v>15</c:v>
                </c:pt>
                <c:pt idx="3">
                  <c:v>4</c:v>
                </c:pt>
              </c:numCache>
            </c:numRef>
          </c:val>
        </c:ser>
        <c:shape val="pyramid"/>
        <c:axId val="72739072"/>
        <c:axId val="73150464"/>
        <c:axId val="0"/>
      </c:bar3DChart>
      <c:catAx>
        <c:axId val="72739072"/>
        <c:scaling>
          <c:orientation val="minMax"/>
        </c:scaling>
        <c:axPos val="b"/>
        <c:tickLblPos val="nextTo"/>
        <c:crossAx val="73150464"/>
        <c:crosses val="autoZero"/>
        <c:auto val="1"/>
        <c:lblAlgn val="ctr"/>
        <c:lblOffset val="100"/>
      </c:catAx>
      <c:valAx>
        <c:axId val="73150464"/>
        <c:scaling>
          <c:orientation val="minMax"/>
        </c:scaling>
        <c:axPos val="l"/>
        <c:majorGridlines/>
        <c:numFmt formatCode="General" sourceLinked="1"/>
        <c:tickLblPos val="nextTo"/>
        <c:crossAx val="72739072"/>
        <c:crosses val="autoZero"/>
        <c:crossBetween val="between"/>
      </c:valAx>
    </c:plotArea>
    <c:plotVisOnly val="1"/>
  </c:chart>
  <c:externalData r:id="rId1"/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ru-RU"/>
  <c:chart>
    <c:title>
      <c:tx>
        <c:rich>
          <a:bodyPr/>
          <a:lstStyle/>
          <a:p>
            <a:pPr>
              <a:defRPr/>
            </a:pPr>
            <a:r>
              <a:rPr lang="ru-RU" sz="900"/>
              <a:t>Результаты ОГЭ по математике </a:t>
            </a:r>
          </a:p>
          <a:p>
            <a:pPr>
              <a:defRPr/>
            </a:pPr>
            <a:r>
              <a:rPr lang="ru-RU" sz="900"/>
              <a:t>в 2012-2013 уч. г</a:t>
            </a:r>
          </a:p>
          <a:p>
            <a:pPr>
              <a:defRPr/>
            </a:pPr>
            <a:r>
              <a:rPr lang="ru-RU" sz="900"/>
              <a:t>Качество - 100%</a:t>
            </a:r>
          </a:p>
          <a:p>
            <a:pPr>
              <a:defRPr/>
            </a:pPr>
            <a:r>
              <a:rPr lang="ru-RU" sz="900"/>
              <a:t>Успеваемость - 100%</a:t>
            </a:r>
          </a:p>
          <a:p>
            <a:pPr>
              <a:defRPr/>
            </a:pPr>
            <a:endParaRPr lang="ru-RU" sz="900"/>
          </a:p>
        </c:rich>
      </c:tx>
    </c:title>
    <c:view3D>
      <c:rAngAx val="1"/>
    </c:view3D>
    <c:plotArea>
      <c:layout/>
      <c:bar3DChart>
        <c:barDir val="col"/>
        <c:grouping val="clustered"/>
        <c:ser>
          <c:idx val="0"/>
          <c:order val="0"/>
          <c:tx>
            <c:strRef>
              <c:f>Лист1!$B$1</c:f>
              <c:strCache>
                <c:ptCount val="1"/>
                <c:pt idx="0">
                  <c:v>Результаты ОГЭ по математике в 20111-2012 уч. Г</c:v>
                </c:pt>
              </c:strCache>
            </c:strRef>
          </c:tx>
          <c:dLbls>
            <c:showVal val="1"/>
          </c:dLbls>
          <c:cat>
            <c:strRef>
              <c:f>Лист1!$A$2:$A$5</c:f>
              <c:strCache>
                <c:ptCount val="4"/>
                <c:pt idx="0">
                  <c:v>"5"</c:v>
                </c:pt>
                <c:pt idx="1">
                  <c:v>"4"</c:v>
                </c:pt>
                <c:pt idx="2">
                  <c:v>"3"</c:v>
                </c:pt>
                <c:pt idx="3">
                  <c:v>"2"</c:v>
                </c:pt>
              </c:strCache>
            </c:strRef>
          </c:cat>
          <c:val>
            <c:numRef>
              <c:f>Лист1!$B$2:$B$5</c:f>
              <c:numCache>
                <c:formatCode>General</c:formatCode>
                <c:ptCount val="4"/>
                <c:pt idx="0">
                  <c:v>9</c:v>
                </c:pt>
                <c:pt idx="1">
                  <c:v>15</c:v>
                </c:pt>
                <c:pt idx="2">
                  <c:v>0</c:v>
                </c:pt>
                <c:pt idx="3">
                  <c:v>0</c:v>
                </c:pt>
              </c:numCache>
            </c:numRef>
          </c:val>
        </c:ser>
        <c:shape val="pyramid"/>
        <c:axId val="73438336"/>
        <c:axId val="73440256"/>
        <c:axId val="0"/>
      </c:bar3DChart>
      <c:catAx>
        <c:axId val="73438336"/>
        <c:scaling>
          <c:orientation val="minMax"/>
        </c:scaling>
        <c:axPos val="b"/>
        <c:tickLblPos val="nextTo"/>
        <c:crossAx val="73440256"/>
        <c:crosses val="autoZero"/>
        <c:auto val="1"/>
        <c:lblAlgn val="ctr"/>
        <c:lblOffset val="100"/>
      </c:catAx>
      <c:valAx>
        <c:axId val="73440256"/>
        <c:scaling>
          <c:orientation val="minMax"/>
        </c:scaling>
        <c:axPos val="l"/>
        <c:majorGridlines/>
        <c:numFmt formatCode="General" sourceLinked="1"/>
        <c:tickLblPos val="nextTo"/>
        <c:crossAx val="73438336"/>
        <c:crosses val="autoZero"/>
        <c:crossBetween val="between"/>
      </c:valAx>
    </c:plotArea>
    <c:plotVisOnly val="1"/>
  </c:chart>
  <c:externalData r:id="rId1"/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ru-RU"/>
  <c:chart>
    <c:title>
      <c:tx>
        <c:rich>
          <a:bodyPr/>
          <a:lstStyle/>
          <a:p>
            <a:pPr>
              <a:defRPr/>
            </a:pPr>
            <a:r>
              <a:rPr lang="ru-RU" sz="900"/>
              <a:t>Результаты ОГЭ по математике</a:t>
            </a:r>
          </a:p>
          <a:p>
            <a:pPr>
              <a:defRPr/>
            </a:pPr>
            <a:r>
              <a:rPr lang="ru-RU" sz="900"/>
              <a:t> в 2013-2014 уч. г</a:t>
            </a:r>
          </a:p>
          <a:p>
            <a:pPr>
              <a:defRPr/>
            </a:pPr>
            <a:r>
              <a:rPr lang="ru-RU" sz="900"/>
              <a:t>Качество - 95,2%</a:t>
            </a:r>
          </a:p>
          <a:p>
            <a:pPr>
              <a:defRPr/>
            </a:pPr>
            <a:r>
              <a:rPr lang="ru-RU" sz="900"/>
              <a:t>Успеваемость - 100%</a:t>
            </a:r>
          </a:p>
          <a:p>
            <a:pPr>
              <a:defRPr/>
            </a:pPr>
            <a:endParaRPr lang="ru-RU"/>
          </a:p>
        </c:rich>
      </c:tx>
    </c:title>
    <c:view3D>
      <c:rAngAx val="1"/>
    </c:view3D>
    <c:plotArea>
      <c:layout/>
      <c:bar3DChart>
        <c:barDir val="col"/>
        <c:grouping val="clustered"/>
        <c:ser>
          <c:idx val="0"/>
          <c:order val="0"/>
          <c:tx>
            <c:strRef>
              <c:f>Лист1!$B$1</c:f>
              <c:strCache>
                <c:ptCount val="1"/>
                <c:pt idx="0">
                  <c:v>Результаты ОГЭ по математике в 20111-2012 уч. Г</c:v>
                </c:pt>
              </c:strCache>
            </c:strRef>
          </c:tx>
          <c:dLbls>
            <c:showVal val="1"/>
          </c:dLbls>
          <c:cat>
            <c:strRef>
              <c:f>Лист1!$A$2:$A$5</c:f>
              <c:strCache>
                <c:ptCount val="4"/>
                <c:pt idx="0">
                  <c:v>"5"</c:v>
                </c:pt>
                <c:pt idx="1">
                  <c:v>"4"</c:v>
                </c:pt>
                <c:pt idx="2">
                  <c:v>"3"</c:v>
                </c:pt>
                <c:pt idx="3">
                  <c:v>"2"</c:v>
                </c:pt>
              </c:strCache>
            </c:strRef>
          </c:cat>
          <c:val>
            <c:numRef>
              <c:f>Лист1!$B$2:$B$5</c:f>
              <c:numCache>
                <c:formatCode>General</c:formatCode>
                <c:ptCount val="4"/>
                <c:pt idx="0">
                  <c:v>4</c:v>
                </c:pt>
                <c:pt idx="1">
                  <c:v>16</c:v>
                </c:pt>
                <c:pt idx="2">
                  <c:v>1</c:v>
                </c:pt>
                <c:pt idx="3">
                  <c:v>0</c:v>
                </c:pt>
              </c:numCache>
            </c:numRef>
          </c:val>
        </c:ser>
        <c:shape val="pyramid"/>
        <c:axId val="75838208"/>
        <c:axId val="78026624"/>
        <c:axId val="0"/>
      </c:bar3DChart>
      <c:catAx>
        <c:axId val="75838208"/>
        <c:scaling>
          <c:orientation val="minMax"/>
        </c:scaling>
        <c:axPos val="b"/>
        <c:tickLblPos val="nextTo"/>
        <c:crossAx val="78026624"/>
        <c:crosses val="autoZero"/>
        <c:auto val="1"/>
        <c:lblAlgn val="ctr"/>
        <c:lblOffset val="100"/>
      </c:catAx>
      <c:valAx>
        <c:axId val="78026624"/>
        <c:scaling>
          <c:orientation val="minMax"/>
        </c:scaling>
        <c:axPos val="l"/>
        <c:majorGridlines/>
        <c:numFmt formatCode="General" sourceLinked="1"/>
        <c:tickLblPos val="nextTo"/>
        <c:crossAx val="75838208"/>
        <c:crosses val="autoZero"/>
        <c:crossBetween val="between"/>
      </c:valAx>
    </c:plotArea>
    <c:plotVisOnly val="1"/>
  </c:chart>
  <c:externalData r:id="rId1"/>
</c:chartSpace>
</file>

<file path=word/charts/chart6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ru-RU"/>
  <c:chart>
    <c:title>
      <c:tx>
        <c:rich>
          <a:bodyPr/>
          <a:lstStyle/>
          <a:p>
            <a:pPr>
              <a:defRPr/>
            </a:pPr>
            <a:r>
              <a:rPr lang="ru-RU" sz="900"/>
              <a:t>Результаты ОГЭ по математике</a:t>
            </a:r>
          </a:p>
          <a:p>
            <a:pPr>
              <a:defRPr/>
            </a:pPr>
            <a:r>
              <a:rPr lang="ru-RU" sz="900"/>
              <a:t> в 2014-2015 уч. г</a:t>
            </a:r>
          </a:p>
          <a:p>
            <a:pPr>
              <a:defRPr/>
            </a:pPr>
            <a:r>
              <a:rPr lang="ru-RU" sz="900"/>
              <a:t>Качество - 52,94%</a:t>
            </a:r>
          </a:p>
          <a:p>
            <a:pPr>
              <a:defRPr/>
            </a:pPr>
            <a:r>
              <a:rPr lang="ru-RU" sz="900"/>
              <a:t>Успеваемость - 100%</a:t>
            </a:r>
          </a:p>
          <a:p>
            <a:pPr>
              <a:defRPr/>
            </a:pPr>
            <a:endParaRPr lang="ru-RU"/>
          </a:p>
        </c:rich>
      </c:tx>
    </c:title>
    <c:view3D>
      <c:rAngAx val="1"/>
    </c:view3D>
    <c:plotArea>
      <c:layout/>
      <c:bar3DChart>
        <c:barDir val="col"/>
        <c:grouping val="clustered"/>
        <c:ser>
          <c:idx val="0"/>
          <c:order val="0"/>
          <c:tx>
            <c:strRef>
              <c:f>Лист1!$B$1</c:f>
              <c:strCache>
                <c:ptCount val="1"/>
                <c:pt idx="0">
                  <c:v>Результаты ОГЭ по математике в 20111-2012 уч. Г</c:v>
                </c:pt>
              </c:strCache>
            </c:strRef>
          </c:tx>
          <c:dLbls>
            <c:showVal val="1"/>
          </c:dLbls>
          <c:cat>
            <c:strRef>
              <c:f>Лист1!$A$2:$A$5</c:f>
              <c:strCache>
                <c:ptCount val="4"/>
                <c:pt idx="0">
                  <c:v>"5"</c:v>
                </c:pt>
                <c:pt idx="1">
                  <c:v>"4"</c:v>
                </c:pt>
                <c:pt idx="2">
                  <c:v>"3"</c:v>
                </c:pt>
                <c:pt idx="3">
                  <c:v>"2"</c:v>
                </c:pt>
              </c:strCache>
            </c:strRef>
          </c:cat>
          <c:val>
            <c:numRef>
              <c:f>Лист1!$B$2:$B$5</c:f>
              <c:numCache>
                <c:formatCode>General</c:formatCode>
                <c:ptCount val="4"/>
                <c:pt idx="0">
                  <c:v>0</c:v>
                </c:pt>
                <c:pt idx="1">
                  <c:v>9</c:v>
                </c:pt>
                <c:pt idx="2">
                  <c:v>8</c:v>
                </c:pt>
                <c:pt idx="3">
                  <c:v>0</c:v>
                </c:pt>
              </c:numCache>
            </c:numRef>
          </c:val>
        </c:ser>
        <c:shape val="pyramid"/>
        <c:axId val="82333056"/>
        <c:axId val="82344960"/>
        <c:axId val="0"/>
      </c:bar3DChart>
      <c:catAx>
        <c:axId val="82333056"/>
        <c:scaling>
          <c:orientation val="minMax"/>
        </c:scaling>
        <c:axPos val="b"/>
        <c:tickLblPos val="nextTo"/>
        <c:crossAx val="82344960"/>
        <c:crosses val="autoZero"/>
        <c:auto val="1"/>
        <c:lblAlgn val="ctr"/>
        <c:lblOffset val="100"/>
      </c:catAx>
      <c:valAx>
        <c:axId val="82344960"/>
        <c:scaling>
          <c:orientation val="minMax"/>
        </c:scaling>
        <c:axPos val="l"/>
        <c:majorGridlines/>
        <c:numFmt formatCode="General" sourceLinked="1"/>
        <c:tickLblPos val="nextTo"/>
        <c:crossAx val="82333056"/>
        <c:crosses val="autoZero"/>
        <c:crossBetween val="between"/>
      </c:valAx>
    </c:plotArea>
    <c:plotVisOnly val="1"/>
  </c:chart>
  <c:externalData r:id="rId1"/>
</c:chartSpace>
</file>

<file path=word/charts/chart7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ru-RU"/>
  <c:chart>
    <c:plotArea>
      <c:layout/>
      <c:barChart>
        <c:barDir val="col"/>
        <c:grouping val="clustered"/>
        <c:ser>
          <c:idx val="0"/>
          <c:order val="0"/>
          <c:tx>
            <c:strRef>
              <c:f>Лист1!$B$1</c:f>
              <c:strCache>
                <c:ptCount val="1"/>
                <c:pt idx="0">
                  <c:v>ноябрь</c:v>
                </c:pt>
              </c:strCache>
            </c:strRef>
          </c:tx>
          <c:cat>
            <c:strRef>
              <c:f>Лист1!$A$2:$A$5</c:f>
              <c:strCache>
                <c:ptCount val="4"/>
                <c:pt idx="0">
                  <c:v>"5"</c:v>
                </c:pt>
                <c:pt idx="1">
                  <c:v>"4"</c:v>
                </c:pt>
                <c:pt idx="2">
                  <c:v>"3"</c:v>
                </c:pt>
                <c:pt idx="3">
                  <c:v>"2"</c:v>
                </c:pt>
              </c:strCache>
            </c:strRef>
          </c:cat>
          <c:val>
            <c:numRef>
              <c:f>Лист1!$B$2:$B$5</c:f>
              <c:numCache>
                <c:formatCode>General</c:formatCode>
                <c:ptCount val="4"/>
                <c:pt idx="0">
                  <c:v>0</c:v>
                </c:pt>
                <c:pt idx="1">
                  <c:v>4</c:v>
                </c:pt>
                <c:pt idx="2">
                  <c:v>9</c:v>
                </c:pt>
                <c:pt idx="3">
                  <c:v>4</c:v>
                </c:pt>
              </c:numCache>
            </c:numRef>
          </c:val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февраль</c:v>
                </c:pt>
              </c:strCache>
            </c:strRef>
          </c:tx>
          <c:cat>
            <c:strRef>
              <c:f>Лист1!$A$2:$A$5</c:f>
              <c:strCache>
                <c:ptCount val="4"/>
                <c:pt idx="0">
                  <c:v>"5"</c:v>
                </c:pt>
                <c:pt idx="1">
                  <c:v>"4"</c:v>
                </c:pt>
                <c:pt idx="2">
                  <c:v>"3"</c:v>
                </c:pt>
                <c:pt idx="3">
                  <c:v>"2"</c:v>
                </c:pt>
              </c:strCache>
            </c:strRef>
          </c:cat>
          <c:val>
            <c:numRef>
              <c:f>Лист1!$C$2:$C$5</c:f>
              <c:numCache>
                <c:formatCode>General</c:formatCode>
                <c:ptCount val="4"/>
                <c:pt idx="0">
                  <c:v>0</c:v>
                </c:pt>
                <c:pt idx="1">
                  <c:v>4</c:v>
                </c:pt>
                <c:pt idx="2">
                  <c:v>10</c:v>
                </c:pt>
                <c:pt idx="3">
                  <c:v>3</c:v>
                </c:pt>
              </c:numCache>
            </c:numRef>
          </c:val>
        </c:ser>
        <c:ser>
          <c:idx val="2"/>
          <c:order val="2"/>
          <c:tx>
            <c:strRef>
              <c:f>Лист1!$D$1</c:f>
              <c:strCache>
                <c:ptCount val="1"/>
                <c:pt idx="0">
                  <c:v>июнь</c:v>
                </c:pt>
              </c:strCache>
            </c:strRef>
          </c:tx>
          <c:dLbls>
            <c:showVal val="1"/>
          </c:dLbls>
          <c:cat>
            <c:strRef>
              <c:f>Лист1!$A$2:$A$5</c:f>
              <c:strCache>
                <c:ptCount val="4"/>
                <c:pt idx="0">
                  <c:v>"5"</c:v>
                </c:pt>
                <c:pt idx="1">
                  <c:v>"4"</c:v>
                </c:pt>
                <c:pt idx="2">
                  <c:v>"3"</c:v>
                </c:pt>
                <c:pt idx="3">
                  <c:v>"2"</c:v>
                </c:pt>
              </c:strCache>
            </c:strRef>
          </c:cat>
          <c:val>
            <c:numRef>
              <c:f>Лист1!$D$2:$D$5</c:f>
              <c:numCache>
                <c:formatCode>General</c:formatCode>
                <c:ptCount val="4"/>
                <c:pt idx="0">
                  <c:v>5</c:v>
                </c:pt>
                <c:pt idx="1">
                  <c:v>3</c:v>
                </c:pt>
                <c:pt idx="2">
                  <c:v>9</c:v>
                </c:pt>
                <c:pt idx="3">
                  <c:v>0</c:v>
                </c:pt>
              </c:numCache>
            </c:numRef>
          </c:val>
        </c:ser>
        <c:axId val="82531840"/>
        <c:axId val="82546688"/>
      </c:barChart>
      <c:catAx>
        <c:axId val="82531840"/>
        <c:scaling>
          <c:orientation val="minMax"/>
        </c:scaling>
        <c:axPos val="b"/>
        <c:tickLblPos val="nextTo"/>
        <c:crossAx val="82546688"/>
        <c:crosses val="autoZero"/>
        <c:auto val="1"/>
        <c:lblAlgn val="ctr"/>
        <c:lblOffset val="100"/>
      </c:catAx>
      <c:valAx>
        <c:axId val="82546688"/>
        <c:scaling>
          <c:orientation val="minMax"/>
        </c:scaling>
        <c:axPos val="l"/>
        <c:majorGridlines/>
        <c:numFmt formatCode="General" sourceLinked="1"/>
        <c:tickLblPos val="nextTo"/>
        <c:crossAx val="82531840"/>
        <c:crosses val="autoZero"/>
        <c:crossBetween val="between"/>
      </c:valAx>
    </c:plotArea>
    <c:legend>
      <c:legendPos val="r"/>
    </c:legend>
    <c:plotVisOnly val="1"/>
  </c:chart>
  <c:externalData r:id="rId1"/>
</c:chartSpace>
</file>

<file path=word/charts/chart8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ru-RU"/>
  <c:chart>
    <c:title>
      <c:tx>
        <c:rich>
          <a:bodyPr/>
          <a:lstStyle/>
          <a:p>
            <a:pPr>
              <a:defRPr/>
            </a:pPr>
            <a:r>
              <a:rPr lang="ru-RU" sz="900"/>
              <a:t>Результаты ОГЭ по</a:t>
            </a:r>
            <a:r>
              <a:rPr lang="ru-RU" sz="900" baseline="0"/>
              <a:t> русскому языку</a:t>
            </a:r>
            <a:r>
              <a:rPr lang="ru-RU" sz="900"/>
              <a:t> в</a:t>
            </a:r>
            <a:r>
              <a:rPr lang="ru-RU" sz="1400"/>
              <a:t> </a:t>
            </a:r>
            <a:r>
              <a:rPr lang="ru-RU" sz="900"/>
              <a:t>2011-2012 уч. г</a:t>
            </a:r>
          </a:p>
          <a:p>
            <a:pPr>
              <a:defRPr/>
            </a:pPr>
            <a:r>
              <a:rPr lang="ru-RU" sz="900"/>
              <a:t>Качество - 43,75%</a:t>
            </a:r>
          </a:p>
          <a:p>
            <a:pPr>
              <a:defRPr/>
            </a:pPr>
            <a:r>
              <a:rPr lang="ru-RU" sz="900"/>
              <a:t>Успеваемость - 81,25%</a:t>
            </a:r>
          </a:p>
          <a:p>
            <a:pPr>
              <a:defRPr/>
            </a:pPr>
            <a:endParaRPr lang="ru-RU"/>
          </a:p>
        </c:rich>
      </c:tx>
    </c:title>
    <c:view3D>
      <c:rAngAx val="1"/>
    </c:view3D>
    <c:plotArea>
      <c:layout/>
      <c:bar3DChart>
        <c:barDir val="col"/>
        <c:grouping val="clustered"/>
        <c:ser>
          <c:idx val="0"/>
          <c:order val="0"/>
          <c:tx>
            <c:strRef>
              <c:f>Лист1!$B$1</c:f>
              <c:strCache>
                <c:ptCount val="1"/>
                <c:pt idx="0">
                  <c:v>Результаты ОГЭ по математике в 20111-2012 уч. Г</c:v>
                </c:pt>
              </c:strCache>
            </c:strRef>
          </c:tx>
          <c:dLbls>
            <c:showVal val="1"/>
          </c:dLbls>
          <c:cat>
            <c:strRef>
              <c:f>Лист1!$A$2:$A$5</c:f>
              <c:strCache>
                <c:ptCount val="4"/>
                <c:pt idx="0">
                  <c:v>"5"</c:v>
                </c:pt>
                <c:pt idx="1">
                  <c:v>"4"</c:v>
                </c:pt>
                <c:pt idx="2">
                  <c:v>"3"</c:v>
                </c:pt>
                <c:pt idx="3">
                  <c:v>"2"</c:v>
                </c:pt>
              </c:strCache>
            </c:strRef>
          </c:cat>
          <c:val>
            <c:numRef>
              <c:f>Лист1!$B$2:$B$5</c:f>
              <c:numCache>
                <c:formatCode>General</c:formatCode>
                <c:ptCount val="4"/>
                <c:pt idx="0">
                  <c:v>1</c:v>
                </c:pt>
                <c:pt idx="1">
                  <c:v>13</c:v>
                </c:pt>
                <c:pt idx="2">
                  <c:v>12</c:v>
                </c:pt>
                <c:pt idx="3">
                  <c:v>6</c:v>
                </c:pt>
              </c:numCache>
            </c:numRef>
          </c:val>
        </c:ser>
        <c:shape val="pyramid"/>
        <c:axId val="82682624"/>
        <c:axId val="82684160"/>
        <c:axId val="0"/>
      </c:bar3DChart>
      <c:catAx>
        <c:axId val="82682624"/>
        <c:scaling>
          <c:orientation val="minMax"/>
        </c:scaling>
        <c:axPos val="b"/>
        <c:tickLblPos val="nextTo"/>
        <c:crossAx val="82684160"/>
        <c:crosses val="autoZero"/>
        <c:auto val="1"/>
        <c:lblAlgn val="ctr"/>
        <c:lblOffset val="100"/>
      </c:catAx>
      <c:valAx>
        <c:axId val="82684160"/>
        <c:scaling>
          <c:orientation val="minMax"/>
        </c:scaling>
        <c:axPos val="l"/>
        <c:majorGridlines/>
        <c:numFmt formatCode="General" sourceLinked="1"/>
        <c:tickLblPos val="nextTo"/>
        <c:crossAx val="82682624"/>
        <c:crosses val="autoZero"/>
        <c:crossBetween val="between"/>
      </c:valAx>
    </c:plotArea>
    <c:plotVisOnly val="1"/>
  </c:chart>
  <c:externalData r:id="rId1"/>
</c:chartSpace>
</file>

<file path=word/charts/chart9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ru-RU"/>
  <c:chart>
    <c:title>
      <c:tx>
        <c:rich>
          <a:bodyPr/>
          <a:lstStyle/>
          <a:p>
            <a:pPr>
              <a:defRPr/>
            </a:pPr>
            <a:r>
              <a:rPr lang="ru-RU" sz="900"/>
              <a:t>Результаты ОГЭ по</a:t>
            </a:r>
            <a:r>
              <a:rPr lang="ru-RU" sz="900" baseline="0"/>
              <a:t> русскому языку</a:t>
            </a:r>
            <a:r>
              <a:rPr lang="ru-RU" sz="900"/>
              <a:t> в</a:t>
            </a:r>
            <a:r>
              <a:rPr lang="ru-RU" sz="1400"/>
              <a:t> </a:t>
            </a:r>
            <a:r>
              <a:rPr lang="ru-RU" sz="900"/>
              <a:t>2012-2013 уч. г</a:t>
            </a:r>
          </a:p>
          <a:p>
            <a:pPr>
              <a:defRPr/>
            </a:pPr>
            <a:r>
              <a:rPr lang="ru-RU" sz="900"/>
              <a:t>Качество -66,6%</a:t>
            </a:r>
          </a:p>
          <a:p>
            <a:pPr>
              <a:defRPr/>
            </a:pPr>
            <a:r>
              <a:rPr lang="ru-RU" sz="900"/>
              <a:t>Успеваемость - 100%</a:t>
            </a:r>
          </a:p>
          <a:p>
            <a:pPr>
              <a:defRPr/>
            </a:pPr>
            <a:endParaRPr lang="ru-RU"/>
          </a:p>
        </c:rich>
      </c:tx>
    </c:title>
    <c:view3D>
      <c:rAngAx val="1"/>
    </c:view3D>
    <c:plotArea>
      <c:layout/>
      <c:bar3DChart>
        <c:barDir val="col"/>
        <c:grouping val="clustered"/>
        <c:ser>
          <c:idx val="0"/>
          <c:order val="0"/>
          <c:tx>
            <c:strRef>
              <c:f>Лист1!$B$1</c:f>
              <c:strCache>
                <c:ptCount val="1"/>
                <c:pt idx="0">
                  <c:v>Результаты ОГЭ по математике в 20111-2012 уч. Г</c:v>
                </c:pt>
              </c:strCache>
            </c:strRef>
          </c:tx>
          <c:dLbls>
            <c:showVal val="1"/>
          </c:dLbls>
          <c:cat>
            <c:strRef>
              <c:f>Лист1!$A$2:$A$5</c:f>
              <c:strCache>
                <c:ptCount val="4"/>
                <c:pt idx="0">
                  <c:v>"5"</c:v>
                </c:pt>
                <c:pt idx="1">
                  <c:v>"4"</c:v>
                </c:pt>
                <c:pt idx="2">
                  <c:v>"3"</c:v>
                </c:pt>
                <c:pt idx="3">
                  <c:v>"2"</c:v>
                </c:pt>
              </c:strCache>
            </c:strRef>
          </c:cat>
          <c:val>
            <c:numRef>
              <c:f>Лист1!$B$2:$B$5</c:f>
              <c:numCache>
                <c:formatCode>General</c:formatCode>
                <c:ptCount val="4"/>
                <c:pt idx="0">
                  <c:v>3</c:v>
                </c:pt>
                <c:pt idx="1">
                  <c:v>13</c:v>
                </c:pt>
                <c:pt idx="2">
                  <c:v>8</c:v>
                </c:pt>
                <c:pt idx="3">
                  <c:v>0</c:v>
                </c:pt>
              </c:numCache>
            </c:numRef>
          </c:val>
        </c:ser>
        <c:shape val="pyramid"/>
        <c:axId val="88483712"/>
        <c:axId val="88485888"/>
        <c:axId val="0"/>
      </c:bar3DChart>
      <c:catAx>
        <c:axId val="88483712"/>
        <c:scaling>
          <c:orientation val="minMax"/>
        </c:scaling>
        <c:axPos val="b"/>
        <c:tickLblPos val="nextTo"/>
        <c:crossAx val="88485888"/>
        <c:crosses val="autoZero"/>
        <c:auto val="1"/>
        <c:lblAlgn val="ctr"/>
        <c:lblOffset val="100"/>
      </c:catAx>
      <c:valAx>
        <c:axId val="88485888"/>
        <c:scaling>
          <c:orientation val="minMax"/>
        </c:scaling>
        <c:axPos val="l"/>
        <c:majorGridlines/>
        <c:numFmt formatCode="General" sourceLinked="1"/>
        <c:tickLblPos val="nextTo"/>
        <c:crossAx val="88483712"/>
        <c:crosses val="autoZero"/>
        <c:crossBetween val="between"/>
      </c:valAx>
    </c:plotArea>
    <c:plotVisOnly val="1"/>
  </c:chart>
  <c:externalData r:id="rId1"/>
</c:chartSpace>
</file>

<file path=word/charts/chart10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ru-RU"/>
  <c:chart>
    <c:title>
      <c:tx>
        <c:rich>
          <a:bodyPr/>
          <a:lstStyle/>
          <a:p>
            <a:pPr>
              <a:defRPr/>
            </a:pPr>
            <a:r>
              <a:rPr lang="ru-RU" sz="900"/>
              <a:t>Результаты ОГЭ по</a:t>
            </a:r>
            <a:r>
              <a:rPr lang="ru-RU" sz="900" baseline="0"/>
              <a:t> русскому языку</a:t>
            </a:r>
            <a:r>
              <a:rPr lang="ru-RU" sz="900"/>
              <a:t> в</a:t>
            </a:r>
            <a:r>
              <a:rPr lang="ru-RU" sz="1400"/>
              <a:t> </a:t>
            </a:r>
            <a:r>
              <a:rPr lang="ru-RU" sz="900"/>
              <a:t>2013-2014 уч. г</a:t>
            </a:r>
          </a:p>
          <a:p>
            <a:pPr>
              <a:defRPr/>
            </a:pPr>
            <a:r>
              <a:rPr lang="ru-RU" sz="900"/>
              <a:t>Качество - 100%</a:t>
            </a:r>
          </a:p>
          <a:p>
            <a:pPr>
              <a:defRPr/>
            </a:pPr>
            <a:r>
              <a:rPr lang="ru-RU" sz="900"/>
              <a:t>Успеваемость - 100%</a:t>
            </a:r>
          </a:p>
          <a:p>
            <a:pPr>
              <a:defRPr/>
            </a:pPr>
            <a:endParaRPr lang="ru-RU"/>
          </a:p>
        </c:rich>
      </c:tx>
    </c:title>
    <c:view3D>
      <c:rAngAx val="1"/>
    </c:view3D>
    <c:plotArea>
      <c:layout/>
      <c:bar3DChart>
        <c:barDir val="col"/>
        <c:grouping val="clustered"/>
        <c:ser>
          <c:idx val="0"/>
          <c:order val="0"/>
          <c:tx>
            <c:strRef>
              <c:f>Лист1!$B$1</c:f>
              <c:strCache>
                <c:ptCount val="1"/>
                <c:pt idx="0">
                  <c:v>Результаты ОГЭ по математике в 20111-2012 уч. Г</c:v>
                </c:pt>
              </c:strCache>
            </c:strRef>
          </c:tx>
          <c:dLbls>
            <c:showVal val="1"/>
          </c:dLbls>
          <c:cat>
            <c:strRef>
              <c:f>Лист1!$A$2:$A$5</c:f>
              <c:strCache>
                <c:ptCount val="4"/>
                <c:pt idx="0">
                  <c:v>"5"</c:v>
                </c:pt>
                <c:pt idx="1">
                  <c:v>"4"</c:v>
                </c:pt>
                <c:pt idx="2">
                  <c:v>"3"</c:v>
                </c:pt>
                <c:pt idx="3">
                  <c:v>"2"</c:v>
                </c:pt>
              </c:strCache>
            </c:strRef>
          </c:cat>
          <c:val>
            <c:numRef>
              <c:f>Лист1!$B$2:$B$5</c:f>
              <c:numCache>
                <c:formatCode>General</c:formatCode>
                <c:ptCount val="4"/>
                <c:pt idx="0">
                  <c:v>12</c:v>
                </c:pt>
                <c:pt idx="1">
                  <c:v>9</c:v>
                </c:pt>
                <c:pt idx="2">
                  <c:v>0</c:v>
                </c:pt>
                <c:pt idx="3">
                  <c:v>0</c:v>
                </c:pt>
              </c:numCache>
            </c:numRef>
          </c:val>
        </c:ser>
        <c:shape val="pyramid"/>
        <c:axId val="88541440"/>
        <c:axId val="88561152"/>
        <c:axId val="0"/>
      </c:bar3DChart>
      <c:catAx>
        <c:axId val="88541440"/>
        <c:scaling>
          <c:orientation val="minMax"/>
        </c:scaling>
        <c:axPos val="b"/>
        <c:tickLblPos val="nextTo"/>
        <c:crossAx val="88561152"/>
        <c:crosses val="autoZero"/>
        <c:auto val="1"/>
        <c:lblAlgn val="ctr"/>
        <c:lblOffset val="100"/>
      </c:catAx>
      <c:valAx>
        <c:axId val="88561152"/>
        <c:scaling>
          <c:orientation val="minMax"/>
        </c:scaling>
        <c:axPos val="l"/>
        <c:majorGridlines/>
        <c:numFmt formatCode="General" sourceLinked="1"/>
        <c:tickLblPos val="nextTo"/>
        <c:crossAx val="88541440"/>
        <c:crosses val="autoZero"/>
        <c:crossBetween val="between"/>
      </c:valAx>
    </c:plotArea>
    <c:plotVisOnly val="1"/>
  </c:chart>
  <c:externalData r:id="rId1"/>
</c:chartSpace>
</file>

<file path=word/charts/chart1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ru-RU"/>
  <c:chart>
    <c:title>
      <c:tx>
        <c:rich>
          <a:bodyPr/>
          <a:lstStyle/>
          <a:p>
            <a:pPr>
              <a:defRPr/>
            </a:pPr>
            <a:r>
              <a:rPr lang="ru-RU" sz="900"/>
              <a:t>Результаты ОГЭ по</a:t>
            </a:r>
            <a:r>
              <a:rPr lang="ru-RU" sz="900" baseline="0"/>
              <a:t> русскому языку</a:t>
            </a:r>
            <a:r>
              <a:rPr lang="ru-RU" sz="900"/>
              <a:t> в</a:t>
            </a:r>
            <a:r>
              <a:rPr lang="ru-RU" sz="1400"/>
              <a:t> </a:t>
            </a:r>
            <a:r>
              <a:rPr lang="ru-RU" sz="900"/>
              <a:t>2014-2015 уч. г</a:t>
            </a:r>
          </a:p>
          <a:p>
            <a:pPr>
              <a:defRPr/>
            </a:pPr>
            <a:r>
              <a:rPr lang="ru-RU" sz="900"/>
              <a:t>Качество - 47,05%</a:t>
            </a:r>
          </a:p>
          <a:p>
            <a:pPr>
              <a:defRPr/>
            </a:pPr>
            <a:r>
              <a:rPr lang="ru-RU" sz="900"/>
              <a:t>Успеваемость - 100%</a:t>
            </a:r>
          </a:p>
          <a:p>
            <a:pPr>
              <a:defRPr/>
            </a:pPr>
            <a:endParaRPr lang="ru-RU"/>
          </a:p>
        </c:rich>
      </c:tx>
    </c:title>
    <c:view3D>
      <c:rAngAx val="1"/>
    </c:view3D>
    <c:plotArea>
      <c:layout/>
      <c:bar3DChart>
        <c:barDir val="col"/>
        <c:grouping val="clustered"/>
        <c:ser>
          <c:idx val="0"/>
          <c:order val="0"/>
          <c:tx>
            <c:strRef>
              <c:f>Лист1!$B$1</c:f>
              <c:strCache>
                <c:ptCount val="1"/>
                <c:pt idx="0">
                  <c:v>Результаты ОГЭ по математике в 20111-2012 уч. Г</c:v>
                </c:pt>
              </c:strCache>
            </c:strRef>
          </c:tx>
          <c:dLbls>
            <c:showVal val="1"/>
          </c:dLbls>
          <c:cat>
            <c:strRef>
              <c:f>Лист1!$A$2:$A$5</c:f>
              <c:strCache>
                <c:ptCount val="4"/>
                <c:pt idx="0">
                  <c:v>"5"</c:v>
                </c:pt>
                <c:pt idx="1">
                  <c:v>"4"</c:v>
                </c:pt>
                <c:pt idx="2">
                  <c:v>"3"</c:v>
                </c:pt>
                <c:pt idx="3">
                  <c:v>"2"</c:v>
                </c:pt>
              </c:strCache>
            </c:strRef>
          </c:cat>
          <c:val>
            <c:numRef>
              <c:f>Лист1!$B$2:$B$5</c:f>
              <c:numCache>
                <c:formatCode>General</c:formatCode>
                <c:ptCount val="4"/>
                <c:pt idx="0">
                  <c:v>5</c:v>
                </c:pt>
                <c:pt idx="1">
                  <c:v>3</c:v>
                </c:pt>
                <c:pt idx="2">
                  <c:v>9</c:v>
                </c:pt>
                <c:pt idx="3">
                  <c:v>0</c:v>
                </c:pt>
              </c:numCache>
            </c:numRef>
          </c:val>
        </c:ser>
        <c:shape val="pyramid"/>
        <c:axId val="88615936"/>
        <c:axId val="88743936"/>
        <c:axId val="0"/>
      </c:bar3DChart>
      <c:catAx>
        <c:axId val="88615936"/>
        <c:scaling>
          <c:orientation val="minMax"/>
        </c:scaling>
        <c:axPos val="b"/>
        <c:tickLblPos val="nextTo"/>
        <c:crossAx val="88743936"/>
        <c:crosses val="autoZero"/>
        <c:auto val="1"/>
        <c:lblAlgn val="ctr"/>
        <c:lblOffset val="100"/>
      </c:catAx>
      <c:valAx>
        <c:axId val="88743936"/>
        <c:scaling>
          <c:orientation val="minMax"/>
        </c:scaling>
        <c:axPos val="l"/>
        <c:majorGridlines/>
        <c:numFmt formatCode="General" sourceLinked="1"/>
        <c:tickLblPos val="nextTo"/>
        <c:crossAx val="88615936"/>
        <c:crosses val="autoZero"/>
        <c:crossBetween val="between"/>
      </c:valAx>
    </c:plotArea>
    <c:plotVisOnly val="1"/>
  </c:chart>
  <c:externalData r:id="rId1"/>
</c:chartSpace>
</file>

<file path=word/charts/chart1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ru-RU"/>
  <c:chart>
    <c:autoTitleDeleted val="1"/>
    <c:plotArea>
      <c:layout/>
      <c:pieChart>
        <c:varyColors val="1"/>
        <c:ser>
          <c:idx val="0"/>
          <c:order val="0"/>
          <c:tx>
            <c:strRef>
              <c:f>Лист1!$B$1</c:f>
              <c:strCache>
                <c:ptCount val="1"/>
                <c:pt idx="0">
                  <c:v>%</c:v>
                </c:pt>
              </c:strCache>
            </c:strRef>
          </c:tx>
          <c:dLbls>
            <c:dLbl>
              <c:idx val="0"/>
              <c:spPr/>
              <c:txPr>
                <a:bodyPr/>
                <a:lstStyle/>
                <a:p>
                  <a:pPr>
                    <a:defRPr sz="1200">
                      <a:latin typeface="Times New Roman" pitchFamily="18" charset="0"/>
                      <a:cs typeface="Times New Roman" pitchFamily="18" charset="0"/>
                    </a:defRPr>
                  </a:pPr>
                  <a:endParaRPr lang="ru-RU"/>
                </a:p>
              </c:txPr>
            </c:dLbl>
            <c:dLbl>
              <c:idx val="1"/>
              <c:layout>
                <c:manualLayout>
                  <c:x val="-3.384826163591721E-3"/>
                  <c:y val="4.9341302216740983E-2"/>
                </c:manualLayout>
              </c:layout>
              <c:showVal val="1"/>
              <c:extLst>
                <c:ext xmlns:c15="http://schemas.microsoft.com/office/drawing/2012/chart" uri="{CE6537A1-D6FC-4f65-9D91-7224C49458BB}"/>
              </c:extLst>
            </c:dLbl>
            <c:spPr>
              <a:noFill/>
              <a:ln>
                <a:noFill/>
              </a:ln>
              <a:effectLst/>
            </c:spPr>
            <c:txPr>
              <a:bodyPr/>
              <a:lstStyle/>
              <a:p>
                <a:pPr>
                  <a:defRPr sz="1400">
                    <a:latin typeface="Times New Roman" pitchFamily="18" charset="0"/>
                    <a:cs typeface="Times New Roman" pitchFamily="18" charset="0"/>
                  </a:defRPr>
                </a:pPr>
                <a:endParaRPr lang="ru-RU"/>
              </a:p>
            </c:txPr>
            <c:showVal val="1"/>
            <c:showLeaderLines val="1"/>
            <c:extLst>
              <c:ext xmlns:c15="http://schemas.microsoft.com/office/drawing/2012/chart" uri="{CE6537A1-D6FC-4f65-9D91-7224C49458BB}"/>
            </c:extLst>
          </c:dLbls>
          <c:cat>
            <c:strRef>
              <c:f>Лист1!$A$2:$A$5</c:f>
              <c:strCache>
                <c:ptCount val="4"/>
                <c:pt idx="0">
                  <c:v>"5"</c:v>
                </c:pt>
                <c:pt idx="1">
                  <c:v>"4"</c:v>
                </c:pt>
                <c:pt idx="2">
                  <c:v>"3"</c:v>
                </c:pt>
                <c:pt idx="3">
                  <c:v>"2"</c:v>
                </c:pt>
              </c:strCache>
            </c:strRef>
          </c:cat>
          <c:val>
            <c:numRef>
              <c:f>Лист1!$B$2:$B$5</c:f>
              <c:numCache>
                <c:formatCode>0%</c:formatCode>
                <c:ptCount val="4"/>
                <c:pt idx="0" formatCode="0.00%">
                  <c:v>5.9000000000000066E-2</c:v>
                </c:pt>
                <c:pt idx="1">
                  <c:v>0.41200000000000031</c:v>
                </c:pt>
                <c:pt idx="2" formatCode="0.00%">
                  <c:v>0.35300000000000031</c:v>
                </c:pt>
                <c:pt idx="3" formatCode="0.00%">
                  <c:v>0.17600000000000018</c:v>
                </c:pt>
              </c:numCache>
            </c:numRef>
          </c:val>
        </c:ser>
        <c:firstSliceAng val="0"/>
      </c:pieChart>
    </c:plotArea>
    <c:legend>
      <c:legendPos val="r"/>
      <c:txPr>
        <a:bodyPr/>
        <a:lstStyle/>
        <a:p>
          <a:pPr>
            <a:defRPr sz="1200">
              <a:latin typeface="Times New Roman" pitchFamily="18" charset="0"/>
              <a:cs typeface="Times New Roman" pitchFamily="18" charset="0"/>
            </a:defRPr>
          </a:pPr>
          <a:endParaRPr lang="ru-RU"/>
        </a:p>
      </c:txPr>
    </c:legend>
    <c:plotVisOnly val="1"/>
    <c:dispBlanksAs val="zero"/>
  </c:chart>
  <c:externalData r:id="rId1"/>
</c:chartSpace>
</file>

<file path=word/charts/chart13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ru-RU"/>
  <c:chart>
    <c:autoTitleDeleted val="1"/>
    <c:plotArea>
      <c:layout/>
      <c:barChart>
        <c:barDir val="col"/>
        <c:grouping val="clustered"/>
        <c:ser>
          <c:idx val="0"/>
          <c:order val="0"/>
          <c:tx>
            <c:strRef>
              <c:f>Лист1!$B$1</c:f>
              <c:strCache>
                <c:ptCount val="1"/>
                <c:pt idx="0">
                  <c:v>Качество</c:v>
                </c:pt>
              </c:strCache>
            </c:strRef>
          </c:tx>
          <c:dLbls>
            <c:spPr>
              <a:noFill/>
              <a:ln>
                <a:noFill/>
              </a:ln>
              <a:effectLst/>
            </c:spPr>
            <c:showVal val="1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strRef>
              <c:f>Лист1!$A$2:$A$17</c:f>
              <c:strCache>
                <c:ptCount val="16"/>
                <c:pt idx="0">
                  <c:v>Гараева Алсу </c:v>
                </c:pt>
                <c:pt idx="1">
                  <c:v>Гильфанов Тимур </c:v>
                </c:pt>
                <c:pt idx="2">
                  <c:v>Портнов Владислав </c:v>
                </c:pt>
                <c:pt idx="3">
                  <c:v>Ханов Ильназ </c:v>
                </c:pt>
                <c:pt idx="4">
                  <c:v>Муллахметов Динар </c:v>
                </c:pt>
                <c:pt idx="5">
                  <c:v>Акберова Лилия </c:v>
                </c:pt>
                <c:pt idx="6">
                  <c:v>Низамова Алина </c:v>
                </c:pt>
                <c:pt idx="7">
                  <c:v>Хабиров Ильназ </c:v>
                </c:pt>
                <c:pt idx="8">
                  <c:v>Шафикова Чулпан </c:v>
                </c:pt>
                <c:pt idx="9">
                  <c:v>Суфиев Тимерзян </c:v>
                </c:pt>
                <c:pt idx="10">
                  <c:v>Гатин Айзат </c:v>
                </c:pt>
                <c:pt idx="11">
                  <c:v>Фархутдинов Ильнар </c:v>
                </c:pt>
                <c:pt idx="12">
                  <c:v>Галимарданов Дамир </c:v>
                </c:pt>
                <c:pt idx="13">
                  <c:v>Сабитова Камиля </c:v>
                </c:pt>
                <c:pt idx="14">
                  <c:v>Хамидуллина Гульбиназ </c:v>
                </c:pt>
                <c:pt idx="15">
                  <c:v>Хабирова Айсылу </c:v>
                </c:pt>
              </c:strCache>
            </c:strRef>
          </c:cat>
          <c:val>
            <c:numRef>
              <c:f>Лист1!$B$2:$B$17</c:f>
              <c:numCache>
                <c:formatCode>General</c:formatCode>
                <c:ptCount val="16"/>
                <c:pt idx="0">
                  <c:v>3</c:v>
                </c:pt>
                <c:pt idx="1">
                  <c:v>4</c:v>
                </c:pt>
                <c:pt idx="2">
                  <c:v>2</c:v>
                </c:pt>
                <c:pt idx="3">
                  <c:v>2</c:v>
                </c:pt>
                <c:pt idx="4">
                  <c:v>3</c:v>
                </c:pt>
                <c:pt idx="5">
                  <c:v>4</c:v>
                </c:pt>
                <c:pt idx="6">
                  <c:v>4</c:v>
                </c:pt>
                <c:pt idx="7">
                  <c:v>4</c:v>
                </c:pt>
                <c:pt idx="8">
                  <c:v>4</c:v>
                </c:pt>
                <c:pt idx="9">
                  <c:v>3</c:v>
                </c:pt>
                <c:pt idx="10">
                  <c:v>4</c:v>
                </c:pt>
                <c:pt idx="11">
                  <c:v>3</c:v>
                </c:pt>
                <c:pt idx="12">
                  <c:v>2</c:v>
                </c:pt>
                <c:pt idx="13">
                  <c:v>3</c:v>
                </c:pt>
                <c:pt idx="14">
                  <c:v>5</c:v>
                </c:pt>
                <c:pt idx="15">
                  <c:v>4</c:v>
                </c:pt>
              </c:numCache>
            </c:numRef>
          </c:val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пробное тестирование</c:v>
                </c:pt>
              </c:strCache>
            </c:strRef>
          </c:tx>
          <c:cat>
            <c:strRef>
              <c:f>Лист1!$A$2:$A$17</c:f>
              <c:strCache>
                <c:ptCount val="16"/>
                <c:pt idx="0">
                  <c:v>Гараева Алсу </c:v>
                </c:pt>
                <c:pt idx="1">
                  <c:v>Гильфанов Тимур </c:v>
                </c:pt>
                <c:pt idx="2">
                  <c:v>Портнов Владислав </c:v>
                </c:pt>
                <c:pt idx="3">
                  <c:v>Ханов Ильназ </c:v>
                </c:pt>
                <c:pt idx="4">
                  <c:v>Муллахметов Динар </c:v>
                </c:pt>
                <c:pt idx="5">
                  <c:v>Акберова Лилия </c:v>
                </c:pt>
                <c:pt idx="6">
                  <c:v>Низамова Алина </c:v>
                </c:pt>
                <c:pt idx="7">
                  <c:v>Хабиров Ильназ </c:v>
                </c:pt>
                <c:pt idx="8">
                  <c:v>Шафикова Чулпан </c:v>
                </c:pt>
                <c:pt idx="9">
                  <c:v>Суфиев Тимерзян </c:v>
                </c:pt>
                <c:pt idx="10">
                  <c:v>Гатин Айзат </c:v>
                </c:pt>
                <c:pt idx="11">
                  <c:v>Фархутдинов Ильнар </c:v>
                </c:pt>
                <c:pt idx="12">
                  <c:v>Галимарданов Дамир </c:v>
                </c:pt>
                <c:pt idx="13">
                  <c:v>Сабитова Камиля </c:v>
                </c:pt>
                <c:pt idx="14">
                  <c:v>Хамидуллина Гульбиназ </c:v>
                </c:pt>
                <c:pt idx="15">
                  <c:v>Хабирова Айсылу </c:v>
                </c:pt>
              </c:strCache>
            </c:strRef>
          </c:cat>
          <c:val>
            <c:numRef>
              <c:f>Лист1!$C$2:$C$17</c:f>
              <c:numCache>
                <c:formatCode>General</c:formatCode>
                <c:ptCount val="16"/>
                <c:pt idx="0">
                  <c:v>3</c:v>
                </c:pt>
                <c:pt idx="1">
                  <c:v>4</c:v>
                </c:pt>
                <c:pt idx="2">
                  <c:v>3</c:v>
                </c:pt>
                <c:pt idx="3">
                  <c:v>2</c:v>
                </c:pt>
                <c:pt idx="4">
                  <c:v>2</c:v>
                </c:pt>
                <c:pt idx="5">
                  <c:v>3</c:v>
                </c:pt>
                <c:pt idx="6">
                  <c:v>4</c:v>
                </c:pt>
                <c:pt idx="7">
                  <c:v>5</c:v>
                </c:pt>
                <c:pt idx="8">
                  <c:v>3</c:v>
                </c:pt>
                <c:pt idx="9">
                  <c:v>3</c:v>
                </c:pt>
                <c:pt idx="10">
                  <c:v>3</c:v>
                </c:pt>
                <c:pt idx="11">
                  <c:v>3</c:v>
                </c:pt>
                <c:pt idx="12">
                  <c:v>4</c:v>
                </c:pt>
                <c:pt idx="13">
                  <c:v>2</c:v>
                </c:pt>
                <c:pt idx="14">
                  <c:v>5</c:v>
                </c:pt>
                <c:pt idx="15">
                  <c:v>4</c:v>
                </c:pt>
              </c:numCache>
            </c:numRef>
          </c:val>
        </c:ser>
        <c:axId val="90458752"/>
        <c:axId val="90520960"/>
      </c:barChart>
      <c:catAx>
        <c:axId val="90458752"/>
        <c:scaling>
          <c:orientation val="minMax"/>
        </c:scaling>
        <c:axPos val="b"/>
        <c:numFmt formatCode="General" sourceLinked="0"/>
        <c:tickLblPos val="nextTo"/>
        <c:crossAx val="90520960"/>
        <c:crosses val="autoZero"/>
        <c:auto val="1"/>
        <c:lblAlgn val="ctr"/>
        <c:lblOffset val="100"/>
      </c:catAx>
      <c:valAx>
        <c:axId val="90520960"/>
        <c:scaling>
          <c:orientation val="minMax"/>
        </c:scaling>
        <c:axPos val="l"/>
        <c:majorGridlines/>
        <c:numFmt formatCode="General" sourceLinked="1"/>
        <c:tickLblPos val="nextTo"/>
        <c:crossAx val="90458752"/>
        <c:crosses val="autoZero"/>
        <c:crossBetween val="between"/>
      </c:valAx>
    </c:plotArea>
    <c:plotVisOnly val="1"/>
    <c:dispBlanksAs val="gap"/>
  </c:chart>
  <c:externalData r:id="rId1"/>
</c:chartSpace>
</file>

<file path=word/charts/chart14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ru-RU"/>
  <c:chart>
    <c:plotArea>
      <c:layout/>
      <c:barChart>
        <c:barDir val="col"/>
        <c:grouping val="clustered"/>
        <c:ser>
          <c:idx val="0"/>
          <c:order val="0"/>
          <c:tx>
            <c:strRef>
              <c:f>Лист1!$B$1</c:f>
              <c:strCache>
                <c:ptCount val="1"/>
                <c:pt idx="0">
                  <c:v>2011</c:v>
                </c:pt>
              </c:strCache>
            </c:strRef>
          </c:tx>
          <c:dLbls>
            <c:showVal val="1"/>
          </c:dLbls>
          <c:cat>
            <c:strRef>
              <c:f>Лист1!$A$2:$A$3</c:f>
              <c:strCache>
                <c:ptCount val="2"/>
                <c:pt idx="0">
                  <c:v>Русский язык</c:v>
                </c:pt>
                <c:pt idx="1">
                  <c:v>Математика</c:v>
                </c:pt>
              </c:strCache>
            </c:strRef>
          </c:cat>
          <c:val>
            <c:numRef>
              <c:f>Лист1!$B$2:$B$3</c:f>
              <c:numCache>
                <c:formatCode>General</c:formatCode>
                <c:ptCount val="2"/>
                <c:pt idx="0">
                  <c:v>3.29</c:v>
                </c:pt>
                <c:pt idx="1">
                  <c:v>2.96</c:v>
                </c:pt>
              </c:numCache>
            </c:numRef>
          </c:val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2012</c:v>
                </c:pt>
              </c:strCache>
            </c:strRef>
          </c:tx>
          <c:dLbls>
            <c:showVal val="1"/>
          </c:dLbls>
          <c:cat>
            <c:strRef>
              <c:f>Лист1!$A$2:$A$3</c:f>
              <c:strCache>
                <c:ptCount val="2"/>
                <c:pt idx="0">
                  <c:v>Русский язык</c:v>
                </c:pt>
                <c:pt idx="1">
                  <c:v>Математика</c:v>
                </c:pt>
              </c:strCache>
            </c:strRef>
          </c:cat>
          <c:val>
            <c:numRef>
              <c:f>Лист1!$C$2:$C$3</c:f>
              <c:numCache>
                <c:formatCode>General</c:formatCode>
                <c:ptCount val="2"/>
                <c:pt idx="0">
                  <c:v>3.25</c:v>
                </c:pt>
                <c:pt idx="1">
                  <c:v>2.9499999999999997</c:v>
                </c:pt>
              </c:numCache>
            </c:numRef>
          </c:val>
        </c:ser>
        <c:ser>
          <c:idx val="2"/>
          <c:order val="2"/>
          <c:tx>
            <c:strRef>
              <c:f>Лист1!$D$1</c:f>
              <c:strCache>
                <c:ptCount val="1"/>
                <c:pt idx="0">
                  <c:v>2013</c:v>
                </c:pt>
              </c:strCache>
            </c:strRef>
          </c:tx>
          <c:dLbls>
            <c:showVal val="1"/>
          </c:dLbls>
          <c:cat>
            <c:strRef>
              <c:f>Лист1!$A$2:$A$3</c:f>
              <c:strCache>
                <c:ptCount val="2"/>
                <c:pt idx="0">
                  <c:v>Русский язык</c:v>
                </c:pt>
                <c:pt idx="1">
                  <c:v>Математика</c:v>
                </c:pt>
              </c:strCache>
            </c:strRef>
          </c:cat>
          <c:val>
            <c:numRef>
              <c:f>Лист1!$D$2:$D$3</c:f>
              <c:numCache>
                <c:formatCode>General</c:formatCode>
                <c:ptCount val="2"/>
                <c:pt idx="0">
                  <c:v>3.79</c:v>
                </c:pt>
                <c:pt idx="1">
                  <c:v>4.7300000000000004</c:v>
                </c:pt>
              </c:numCache>
            </c:numRef>
          </c:val>
        </c:ser>
        <c:ser>
          <c:idx val="3"/>
          <c:order val="3"/>
          <c:tx>
            <c:strRef>
              <c:f>Лист1!$E$1</c:f>
              <c:strCache>
                <c:ptCount val="1"/>
                <c:pt idx="0">
                  <c:v>2014</c:v>
                </c:pt>
              </c:strCache>
            </c:strRef>
          </c:tx>
          <c:dLbls>
            <c:showVal val="1"/>
          </c:dLbls>
          <c:cat>
            <c:strRef>
              <c:f>Лист1!$A$2:$A$3</c:f>
              <c:strCache>
                <c:ptCount val="2"/>
                <c:pt idx="0">
                  <c:v>Русский язык</c:v>
                </c:pt>
                <c:pt idx="1">
                  <c:v>Математика</c:v>
                </c:pt>
              </c:strCache>
            </c:strRef>
          </c:cat>
          <c:val>
            <c:numRef>
              <c:f>Лист1!$E$2:$E$3</c:f>
              <c:numCache>
                <c:formatCode>General</c:formatCode>
                <c:ptCount val="2"/>
                <c:pt idx="0">
                  <c:v>4.57</c:v>
                </c:pt>
                <c:pt idx="1">
                  <c:v>4.1399999999999997</c:v>
                </c:pt>
              </c:numCache>
            </c:numRef>
          </c:val>
        </c:ser>
        <c:ser>
          <c:idx val="4"/>
          <c:order val="4"/>
          <c:tx>
            <c:strRef>
              <c:f>Лист1!$F$1</c:f>
              <c:strCache>
                <c:ptCount val="1"/>
                <c:pt idx="0">
                  <c:v>2015</c:v>
                </c:pt>
              </c:strCache>
            </c:strRef>
          </c:tx>
          <c:dLbls>
            <c:showVal val="1"/>
          </c:dLbls>
          <c:cat>
            <c:strRef>
              <c:f>Лист1!$A$2:$A$3</c:f>
              <c:strCache>
                <c:ptCount val="2"/>
                <c:pt idx="0">
                  <c:v>Русский язык</c:v>
                </c:pt>
                <c:pt idx="1">
                  <c:v>Математика</c:v>
                </c:pt>
              </c:strCache>
            </c:strRef>
          </c:cat>
          <c:val>
            <c:numRef>
              <c:f>Лист1!$F$2:$F$3</c:f>
              <c:numCache>
                <c:formatCode>General</c:formatCode>
                <c:ptCount val="2"/>
                <c:pt idx="0">
                  <c:v>3.7600000000000002</c:v>
                </c:pt>
                <c:pt idx="1">
                  <c:v>3.53</c:v>
                </c:pt>
              </c:numCache>
            </c:numRef>
          </c:val>
        </c:ser>
        <c:axId val="91108864"/>
        <c:axId val="91110400"/>
      </c:barChart>
      <c:catAx>
        <c:axId val="91108864"/>
        <c:scaling>
          <c:orientation val="minMax"/>
        </c:scaling>
        <c:axPos val="b"/>
        <c:tickLblPos val="nextTo"/>
        <c:crossAx val="91110400"/>
        <c:crosses val="autoZero"/>
        <c:auto val="1"/>
        <c:lblAlgn val="ctr"/>
        <c:lblOffset val="100"/>
      </c:catAx>
      <c:valAx>
        <c:axId val="91110400"/>
        <c:scaling>
          <c:orientation val="minMax"/>
        </c:scaling>
        <c:axPos val="l"/>
        <c:majorGridlines/>
        <c:numFmt formatCode="General" sourceLinked="1"/>
        <c:tickLblPos val="nextTo"/>
        <c:crossAx val="91108864"/>
        <c:crosses val="autoZero"/>
        <c:crossBetween val="between"/>
      </c:valAx>
    </c:plotArea>
    <c:legend>
      <c:legendPos val="r"/>
    </c:legend>
    <c:plotVisOnly val="1"/>
  </c:chart>
  <c:externalData r:id="rId1"/>
</c:chartSpace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17</Pages>
  <Words>4494</Words>
  <Characters>25619</Characters>
  <Application>Microsoft Office Word</Application>
  <DocSecurity>0</DocSecurity>
  <Lines>213</Lines>
  <Paragraphs>60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30053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ПК</dc:creator>
  <cp:lastModifiedBy>ПК</cp:lastModifiedBy>
  <cp:revision>2</cp:revision>
  <cp:lastPrinted>2015-07-11T13:03:00Z</cp:lastPrinted>
  <dcterms:created xsi:type="dcterms:W3CDTF">2015-07-13T23:49:00Z</dcterms:created>
  <dcterms:modified xsi:type="dcterms:W3CDTF">2015-07-13T23:49:00Z</dcterms:modified>
</cp:coreProperties>
</file>